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C92E" w14:textId="26E3845A" w:rsidR="007272BE" w:rsidRDefault="004D2057" w:rsidP="0002770A">
      <w:pPr>
        <w:pStyle w:val="Ingetavstnd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04AE545" wp14:editId="1EEF8924">
            <wp:extent cx="1476000" cy="615372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00" cy="61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EE23D" w14:textId="77777777" w:rsidR="00723586" w:rsidRDefault="00723586" w:rsidP="0002770A">
      <w:pPr>
        <w:pStyle w:val="Ingetavstnd"/>
        <w:rPr>
          <w:rFonts w:ascii="Times New Roman" w:hAnsi="Times New Roman" w:cs="Times New Roman"/>
          <w:b/>
          <w:bCs/>
          <w:sz w:val="32"/>
          <w:szCs w:val="32"/>
        </w:rPr>
      </w:pPr>
    </w:p>
    <w:p w14:paraId="3B6DFE5F" w14:textId="0FC5C13D" w:rsidR="00843EF2" w:rsidRPr="004D2057" w:rsidRDefault="00DF166A" w:rsidP="0002770A">
      <w:pPr>
        <w:pStyle w:val="Ingetavstnd"/>
        <w:rPr>
          <w:rFonts w:ascii="Times New Roman" w:hAnsi="Times New Roman" w:cs="Times New Roman"/>
          <w:b/>
          <w:bCs/>
          <w:sz w:val="32"/>
          <w:szCs w:val="32"/>
          <w:lang w:val="en-AU"/>
        </w:rPr>
      </w:pPr>
      <w:r w:rsidRPr="004D2057">
        <w:rPr>
          <w:rFonts w:ascii="Times New Roman" w:hAnsi="Times New Roman" w:cs="Times New Roman"/>
          <w:b/>
          <w:bCs/>
          <w:sz w:val="32"/>
          <w:szCs w:val="32"/>
          <w:lang w:val="en-AU"/>
        </w:rPr>
        <w:t xml:space="preserve">Rapport: </w:t>
      </w:r>
      <w:r w:rsidR="009656EC" w:rsidRPr="004D2057">
        <w:rPr>
          <w:rFonts w:ascii="Times New Roman" w:hAnsi="Times New Roman" w:cs="Times New Roman"/>
          <w:b/>
          <w:bCs/>
          <w:sz w:val="32"/>
          <w:szCs w:val="32"/>
          <w:lang w:val="en-AU"/>
        </w:rPr>
        <w:t>End Polio Now</w:t>
      </w:r>
      <w:r w:rsidRPr="004D2057">
        <w:rPr>
          <w:rFonts w:ascii="Times New Roman" w:hAnsi="Times New Roman" w:cs="Times New Roman"/>
          <w:b/>
          <w:bCs/>
          <w:sz w:val="32"/>
          <w:szCs w:val="32"/>
          <w:lang w:val="en-AU"/>
        </w:rPr>
        <w:t xml:space="preserve"> </w:t>
      </w:r>
    </w:p>
    <w:p w14:paraId="256A6A75" w14:textId="77777777" w:rsidR="00363B3D" w:rsidRPr="004D2057" w:rsidRDefault="00363B3D" w:rsidP="0002770A">
      <w:pPr>
        <w:pStyle w:val="Ingetavstnd"/>
        <w:rPr>
          <w:rFonts w:ascii="Times New Roman" w:hAnsi="Times New Roman" w:cs="Times New Roman"/>
          <w:sz w:val="24"/>
          <w:szCs w:val="24"/>
          <w:lang w:val="en-AU"/>
        </w:rPr>
      </w:pPr>
    </w:p>
    <w:p w14:paraId="32D017AB" w14:textId="000BE671" w:rsidR="00843EF2" w:rsidRPr="004D2057" w:rsidRDefault="00843EF2" w:rsidP="0002770A">
      <w:pPr>
        <w:pStyle w:val="Ingetavstnd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4D2057">
        <w:rPr>
          <w:rFonts w:ascii="Times New Roman" w:hAnsi="Times New Roman" w:cs="Times New Roman"/>
          <w:sz w:val="24"/>
          <w:szCs w:val="24"/>
          <w:lang w:val="en-AU"/>
        </w:rPr>
        <w:t>Källa</w:t>
      </w:r>
      <w:proofErr w:type="spellEnd"/>
      <w:r w:rsidR="00E655B7" w:rsidRPr="004D2057">
        <w:rPr>
          <w:rFonts w:ascii="Times New Roman" w:hAnsi="Times New Roman" w:cs="Times New Roman"/>
          <w:sz w:val="24"/>
          <w:szCs w:val="24"/>
          <w:lang w:val="en-AU"/>
        </w:rPr>
        <w:t xml:space="preserve">: Global Polio </w:t>
      </w:r>
      <w:r w:rsidR="00E226ED" w:rsidRPr="004D2057">
        <w:rPr>
          <w:rFonts w:ascii="Times New Roman" w:hAnsi="Times New Roman" w:cs="Times New Roman"/>
          <w:sz w:val="24"/>
          <w:szCs w:val="24"/>
          <w:lang w:val="en-AU"/>
        </w:rPr>
        <w:t>Eradication</w:t>
      </w:r>
      <w:r w:rsidR="006E0DDB" w:rsidRPr="004D2057">
        <w:rPr>
          <w:rFonts w:ascii="Times New Roman" w:hAnsi="Times New Roman" w:cs="Times New Roman"/>
          <w:sz w:val="24"/>
          <w:szCs w:val="24"/>
          <w:lang w:val="en-AU"/>
        </w:rPr>
        <w:t xml:space="preserve"> Ini</w:t>
      </w:r>
      <w:r w:rsidR="00E0338C" w:rsidRPr="004D2057">
        <w:rPr>
          <w:rFonts w:ascii="Times New Roman" w:hAnsi="Times New Roman" w:cs="Times New Roman"/>
          <w:sz w:val="24"/>
          <w:szCs w:val="24"/>
          <w:lang w:val="en-AU"/>
        </w:rPr>
        <w:t xml:space="preserve">tiative </w:t>
      </w:r>
      <w:r w:rsidR="008E5698" w:rsidRPr="004D2057">
        <w:rPr>
          <w:rFonts w:ascii="Times New Roman" w:hAnsi="Times New Roman" w:cs="Times New Roman"/>
          <w:sz w:val="24"/>
          <w:szCs w:val="24"/>
          <w:lang w:val="en-AU"/>
        </w:rPr>
        <w:t>(GPEI)</w:t>
      </w:r>
      <w:r w:rsidR="00E226ED" w:rsidRPr="004D20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AB5875" w:rsidRPr="004D2057">
        <w:rPr>
          <w:rFonts w:ascii="Times New Roman" w:hAnsi="Times New Roman" w:cs="Times New Roman"/>
          <w:sz w:val="24"/>
          <w:szCs w:val="24"/>
          <w:lang w:val="en-AU"/>
        </w:rPr>
        <w:t xml:space="preserve">28 </w:t>
      </w:r>
      <w:proofErr w:type="spellStart"/>
      <w:r w:rsidR="00AB5875" w:rsidRPr="004D2057">
        <w:rPr>
          <w:rFonts w:ascii="Times New Roman" w:hAnsi="Times New Roman" w:cs="Times New Roman"/>
          <w:sz w:val="24"/>
          <w:szCs w:val="24"/>
          <w:lang w:val="en-AU"/>
        </w:rPr>
        <w:t>februari</w:t>
      </w:r>
      <w:proofErr w:type="spellEnd"/>
      <w:r w:rsidR="00AB5875" w:rsidRPr="004D20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4D2057">
        <w:rPr>
          <w:rFonts w:ascii="Times New Roman" w:hAnsi="Times New Roman" w:cs="Times New Roman"/>
          <w:sz w:val="24"/>
          <w:szCs w:val="24"/>
          <w:lang w:val="en-AU"/>
        </w:rPr>
        <w:t>2023.</w:t>
      </w:r>
    </w:p>
    <w:p w14:paraId="5ED5749D" w14:textId="01A6DA44" w:rsidR="00270F8D" w:rsidRDefault="00387557" w:rsidP="0002770A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Sammanställning</w:t>
      </w:r>
      <w:r w:rsidR="00270F8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Per Haglind</w:t>
      </w:r>
      <w:r w:rsidR="00270F8D">
        <w:rPr>
          <w:rFonts w:ascii="Times New Roman" w:hAnsi="Times New Roman" w:cs="Times New Roman"/>
          <w:sz w:val="24"/>
          <w:szCs w:val="24"/>
        </w:rPr>
        <w:t>.</w:t>
      </w:r>
    </w:p>
    <w:p w14:paraId="79D52985" w14:textId="77777777" w:rsidR="00270F8D" w:rsidRDefault="00270F8D" w:rsidP="0002770A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1399957F" w14:textId="77777777" w:rsidR="00843EF2" w:rsidRPr="0002770A" w:rsidRDefault="00843EF2" w:rsidP="0002770A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486C5678" w14:textId="5E006257" w:rsidR="006F35A5" w:rsidRPr="00EB1286" w:rsidRDefault="00E33CB7" w:rsidP="0002770A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EB1286">
        <w:rPr>
          <w:rFonts w:ascii="Times New Roman" w:hAnsi="Times New Roman" w:cs="Times New Roman"/>
          <w:b/>
          <w:bCs/>
          <w:sz w:val="24"/>
          <w:szCs w:val="24"/>
        </w:rPr>
        <w:t>Afghanistan</w:t>
      </w:r>
      <w:r w:rsidR="00344ECB" w:rsidRPr="00EB128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C562E" w:rsidRPr="00EB128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44ECB" w:rsidRPr="00EB1286">
        <w:rPr>
          <w:rFonts w:ascii="Times New Roman" w:hAnsi="Times New Roman" w:cs="Times New Roman"/>
          <w:b/>
          <w:bCs/>
          <w:sz w:val="24"/>
          <w:szCs w:val="24"/>
        </w:rPr>
        <w:t>Två fall av polio (WPV</w:t>
      </w:r>
      <w:r w:rsidR="006F35A5" w:rsidRPr="00EB1286">
        <w:rPr>
          <w:rFonts w:ascii="Times New Roman" w:hAnsi="Times New Roman" w:cs="Times New Roman"/>
          <w:b/>
          <w:bCs/>
          <w:sz w:val="24"/>
          <w:szCs w:val="24"/>
        </w:rPr>
        <w:t xml:space="preserve">1) under </w:t>
      </w:r>
      <w:r w:rsidR="003C1094" w:rsidRPr="00EB1286">
        <w:rPr>
          <w:rFonts w:ascii="Times New Roman" w:hAnsi="Times New Roman" w:cs="Times New Roman"/>
          <w:b/>
          <w:bCs/>
          <w:sz w:val="24"/>
          <w:szCs w:val="24"/>
        </w:rPr>
        <w:t xml:space="preserve">år </w:t>
      </w:r>
      <w:r w:rsidR="006F35A5" w:rsidRPr="00EB1286">
        <w:rPr>
          <w:rFonts w:ascii="Times New Roman" w:hAnsi="Times New Roman" w:cs="Times New Roman"/>
          <w:b/>
          <w:bCs/>
          <w:sz w:val="24"/>
          <w:szCs w:val="24"/>
        </w:rPr>
        <w:t>2022.</w:t>
      </w:r>
    </w:p>
    <w:p w14:paraId="10860CAD" w14:textId="0E937F51" w:rsidR="00843EF2" w:rsidRPr="00EB1286" w:rsidRDefault="001C2268" w:rsidP="0002770A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EB1286">
        <w:rPr>
          <w:rFonts w:ascii="Times New Roman" w:hAnsi="Times New Roman" w:cs="Times New Roman"/>
          <w:b/>
          <w:bCs/>
          <w:sz w:val="24"/>
          <w:szCs w:val="24"/>
        </w:rPr>
        <w:t xml:space="preserve">Pakistan: </w:t>
      </w:r>
      <w:r w:rsidR="004C562E" w:rsidRPr="00EB12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562E" w:rsidRPr="00EB128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275BA" w:rsidRPr="00EB128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6408F" w:rsidRPr="00EB1286">
        <w:rPr>
          <w:rFonts w:ascii="Times New Roman" w:hAnsi="Times New Roman" w:cs="Times New Roman"/>
          <w:b/>
          <w:bCs/>
          <w:sz w:val="24"/>
          <w:szCs w:val="24"/>
        </w:rPr>
        <w:t>Tjugo f</w:t>
      </w:r>
      <w:r w:rsidRPr="00EB1286">
        <w:rPr>
          <w:rFonts w:ascii="Times New Roman" w:hAnsi="Times New Roman" w:cs="Times New Roman"/>
          <w:b/>
          <w:bCs/>
          <w:sz w:val="24"/>
          <w:szCs w:val="24"/>
        </w:rPr>
        <w:t xml:space="preserve">all av polio (WPV1) under </w:t>
      </w:r>
      <w:r w:rsidR="003C1094" w:rsidRPr="00EB1286">
        <w:rPr>
          <w:rFonts w:ascii="Times New Roman" w:hAnsi="Times New Roman" w:cs="Times New Roman"/>
          <w:b/>
          <w:bCs/>
          <w:sz w:val="24"/>
          <w:szCs w:val="24"/>
        </w:rPr>
        <w:t xml:space="preserve">år </w:t>
      </w:r>
      <w:r w:rsidRPr="00EB1286">
        <w:rPr>
          <w:rFonts w:ascii="Times New Roman" w:hAnsi="Times New Roman" w:cs="Times New Roman"/>
          <w:b/>
          <w:bCs/>
          <w:sz w:val="24"/>
          <w:szCs w:val="24"/>
        </w:rPr>
        <w:t>2022.</w:t>
      </w:r>
    </w:p>
    <w:p w14:paraId="6BB25E28" w14:textId="0D56E7EE" w:rsidR="003C1094" w:rsidRDefault="006B7B41" w:rsidP="00B275BA">
      <w:pPr>
        <w:pStyle w:val="Ingetavstnd"/>
        <w:ind w:left="2608" w:hanging="2608"/>
        <w:rPr>
          <w:rFonts w:ascii="Times New Roman" w:hAnsi="Times New Roman" w:cs="Times New Roman"/>
          <w:sz w:val="24"/>
          <w:szCs w:val="24"/>
        </w:rPr>
      </w:pPr>
      <w:r w:rsidRPr="00EB1286">
        <w:rPr>
          <w:rFonts w:ascii="Times New Roman" w:hAnsi="Times New Roman" w:cs="Times New Roman"/>
          <w:b/>
          <w:bCs/>
          <w:sz w:val="24"/>
          <w:szCs w:val="24"/>
        </w:rPr>
        <w:t>Malawi:</w:t>
      </w:r>
      <w:r w:rsidR="00C570EF" w:rsidRPr="00EB128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7557" w:rsidRPr="00EB12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2605E7" w:rsidRPr="00EB1286">
        <w:rPr>
          <w:rFonts w:ascii="Times New Roman" w:hAnsi="Times New Roman" w:cs="Times New Roman"/>
          <w:b/>
          <w:bCs/>
          <w:sz w:val="24"/>
          <w:szCs w:val="24"/>
        </w:rPr>
        <w:t xml:space="preserve">tt fall av polio (WPV1) under </w:t>
      </w:r>
      <w:r w:rsidR="003C1094" w:rsidRPr="00EB1286">
        <w:rPr>
          <w:rFonts w:ascii="Times New Roman" w:hAnsi="Times New Roman" w:cs="Times New Roman"/>
          <w:b/>
          <w:bCs/>
          <w:sz w:val="24"/>
          <w:szCs w:val="24"/>
        </w:rPr>
        <w:t xml:space="preserve">år </w:t>
      </w:r>
      <w:r w:rsidR="002605E7" w:rsidRPr="00EB1286">
        <w:rPr>
          <w:rFonts w:ascii="Times New Roman" w:hAnsi="Times New Roman" w:cs="Times New Roman"/>
          <w:b/>
          <w:bCs/>
          <w:sz w:val="24"/>
          <w:szCs w:val="24"/>
        </w:rPr>
        <w:t>2021.</w:t>
      </w:r>
      <w:r w:rsidR="002605E7" w:rsidRPr="0002770A">
        <w:rPr>
          <w:rFonts w:ascii="Times New Roman" w:hAnsi="Times New Roman" w:cs="Times New Roman"/>
          <w:sz w:val="24"/>
          <w:szCs w:val="24"/>
        </w:rPr>
        <w:t xml:space="preserve"> </w:t>
      </w:r>
      <w:r w:rsidR="00667D3B" w:rsidRPr="0002770A">
        <w:rPr>
          <w:rFonts w:ascii="Times New Roman" w:hAnsi="Times New Roman" w:cs="Times New Roman"/>
          <w:sz w:val="24"/>
          <w:szCs w:val="24"/>
        </w:rPr>
        <w:t>Malawi deltager</w:t>
      </w:r>
      <w:r w:rsidR="00165651" w:rsidRPr="0002770A">
        <w:rPr>
          <w:rFonts w:ascii="Times New Roman" w:hAnsi="Times New Roman" w:cs="Times New Roman"/>
          <w:sz w:val="24"/>
          <w:szCs w:val="24"/>
        </w:rPr>
        <w:t xml:space="preserve"> i insatser </w:t>
      </w:r>
      <w:r w:rsidR="00A123BC">
        <w:rPr>
          <w:rFonts w:ascii="Times New Roman" w:hAnsi="Times New Roman" w:cs="Times New Roman"/>
          <w:sz w:val="24"/>
          <w:szCs w:val="24"/>
        </w:rPr>
        <w:t xml:space="preserve">i </w:t>
      </w:r>
      <w:r w:rsidR="00F72F01" w:rsidRPr="0002770A">
        <w:rPr>
          <w:rFonts w:ascii="Times New Roman" w:hAnsi="Times New Roman" w:cs="Times New Roman"/>
          <w:sz w:val="24"/>
          <w:szCs w:val="24"/>
        </w:rPr>
        <w:t xml:space="preserve">ett </w:t>
      </w:r>
      <w:r w:rsidR="00E64C16" w:rsidRPr="0002770A">
        <w:rPr>
          <w:rFonts w:ascii="Times New Roman" w:hAnsi="Times New Roman" w:cs="Times New Roman"/>
          <w:sz w:val="24"/>
          <w:szCs w:val="24"/>
        </w:rPr>
        <w:t xml:space="preserve">subregionalt </w:t>
      </w:r>
      <w:r w:rsidR="00C570EF">
        <w:rPr>
          <w:rFonts w:ascii="Times New Roman" w:hAnsi="Times New Roman" w:cs="Times New Roman"/>
          <w:sz w:val="24"/>
          <w:szCs w:val="24"/>
        </w:rPr>
        <w:t>u</w:t>
      </w:r>
      <w:r w:rsidR="00A56DE1" w:rsidRPr="0002770A">
        <w:rPr>
          <w:rFonts w:ascii="Times New Roman" w:hAnsi="Times New Roman" w:cs="Times New Roman"/>
          <w:sz w:val="24"/>
          <w:szCs w:val="24"/>
        </w:rPr>
        <w:t xml:space="preserve">tbrott i Malawi och </w:t>
      </w:r>
      <w:r w:rsidR="00D02491">
        <w:rPr>
          <w:rFonts w:ascii="Times New Roman" w:hAnsi="Times New Roman" w:cs="Times New Roman"/>
          <w:sz w:val="24"/>
          <w:szCs w:val="24"/>
        </w:rPr>
        <w:t>angränsande</w:t>
      </w:r>
      <w:r w:rsidR="00821A23">
        <w:rPr>
          <w:rFonts w:ascii="Times New Roman" w:hAnsi="Times New Roman" w:cs="Times New Roman"/>
          <w:sz w:val="24"/>
          <w:szCs w:val="24"/>
        </w:rPr>
        <w:t xml:space="preserve"> </w:t>
      </w:r>
      <w:r w:rsidR="00A56DE1" w:rsidRPr="0002770A">
        <w:rPr>
          <w:rFonts w:ascii="Times New Roman" w:hAnsi="Times New Roman" w:cs="Times New Roman"/>
          <w:sz w:val="24"/>
          <w:szCs w:val="24"/>
        </w:rPr>
        <w:t>länder</w:t>
      </w:r>
      <w:r w:rsidR="0002770A" w:rsidRPr="0002770A">
        <w:rPr>
          <w:rFonts w:ascii="Times New Roman" w:hAnsi="Times New Roman" w:cs="Times New Roman"/>
          <w:sz w:val="24"/>
          <w:szCs w:val="24"/>
        </w:rPr>
        <w:t>.</w:t>
      </w:r>
    </w:p>
    <w:p w14:paraId="2E9A85AE" w14:textId="5EE2C4A5" w:rsidR="00AF4559" w:rsidRDefault="00CF3A95" w:rsidP="0070282B">
      <w:pPr>
        <w:pStyle w:val="Ingetavstnd"/>
        <w:ind w:left="2608" w:hanging="2608"/>
        <w:rPr>
          <w:rFonts w:ascii="Times New Roman" w:hAnsi="Times New Roman" w:cs="Times New Roman"/>
          <w:sz w:val="24"/>
          <w:szCs w:val="24"/>
        </w:rPr>
      </w:pPr>
      <w:proofErr w:type="spellStart"/>
      <w:r w:rsidRPr="0070282B">
        <w:rPr>
          <w:rFonts w:ascii="Times New Roman" w:hAnsi="Times New Roman" w:cs="Times New Roman"/>
          <w:b/>
          <w:bCs/>
          <w:sz w:val="24"/>
          <w:szCs w:val="24"/>
        </w:rPr>
        <w:t>Mozambique</w:t>
      </w:r>
      <w:proofErr w:type="spellEnd"/>
      <w:r w:rsidRPr="0070282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70F8D" w:rsidRPr="007028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427B" w:rsidRPr="0070282B">
        <w:rPr>
          <w:rFonts w:ascii="Times New Roman" w:hAnsi="Times New Roman" w:cs="Times New Roman"/>
          <w:b/>
          <w:bCs/>
          <w:sz w:val="24"/>
          <w:szCs w:val="24"/>
        </w:rPr>
        <w:t>Åtta fall av polio (WPV1) under år 2022.</w:t>
      </w:r>
      <w:r w:rsidR="0053427B">
        <w:rPr>
          <w:rFonts w:ascii="Times New Roman" w:hAnsi="Times New Roman" w:cs="Times New Roman"/>
          <w:sz w:val="24"/>
          <w:szCs w:val="24"/>
        </w:rPr>
        <w:t xml:space="preserve"> </w:t>
      </w:r>
      <w:r w:rsidR="00D6724F">
        <w:rPr>
          <w:rFonts w:ascii="Times New Roman" w:hAnsi="Times New Roman" w:cs="Times New Roman"/>
          <w:sz w:val="24"/>
          <w:szCs w:val="24"/>
        </w:rPr>
        <w:t>Dessa fall rapporterades</w:t>
      </w:r>
      <w:r w:rsidR="0070282B">
        <w:rPr>
          <w:rFonts w:ascii="Times New Roman" w:hAnsi="Times New Roman" w:cs="Times New Roman"/>
          <w:sz w:val="24"/>
          <w:szCs w:val="24"/>
        </w:rPr>
        <w:t xml:space="preserve"> </w:t>
      </w:r>
      <w:r w:rsidR="00D6724F">
        <w:rPr>
          <w:rFonts w:ascii="Times New Roman" w:hAnsi="Times New Roman" w:cs="Times New Roman"/>
          <w:sz w:val="24"/>
          <w:szCs w:val="24"/>
        </w:rPr>
        <w:t xml:space="preserve">under en kortare period </w:t>
      </w:r>
      <w:r w:rsidR="007755D2">
        <w:rPr>
          <w:rFonts w:ascii="Times New Roman" w:hAnsi="Times New Roman" w:cs="Times New Roman"/>
          <w:sz w:val="24"/>
          <w:szCs w:val="24"/>
        </w:rPr>
        <w:t>under år 2022</w:t>
      </w:r>
      <w:r w:rsidR="00EB6693">
        <w:rPr>
          <w:rFonts w:ascii="Times New Roman" w:hAnsi="Times New Roman" w:cs="Times New Roman"/>
          <w:sz w:val="24"/>
          <w:szCs w:val="24"/>
        </w:rPr>
        <w:t xml:space="preserve">, </w:t>
      </w:r>
      <w:r w:rsidR="007755D2">
        <w:rPr>
          <w:rFonts w:ascii="Times New Roman" w:hAnsi="Times New Roman" w:cs="Times New Roman"/>
          <w:sz w:val="24"/>
          <w:szCs w:val="24"/>
        </w:rPr>
        <w:t>vilket tyder på</w:t>
      </w:r>
      <w:r w:rsidR="0070282B">
        <w:rPr>
          <w:rFonts w:ascii="Times New Roman" w:hAnsi="Times New Roman" w:cs="Times New Roman"/>
          <w:sz w:val="24"/>
          <w:szCs w:val="24"/>
        </w:rPr>
        <w:t xml:space="preserve"> </w:t>
      </w:r>
      <w:r w:rsidR="00EB6693">
        <w:rPr>
          <w:rFonts w:ascii="Times New Roman" w:hAnsi="Times New Roman" w:cs="Times New Roman"/>
          <w:sz w:val="24"/>
          <w:szCs w:val="24"/>
        </w:rPr>
        <w:t xml:space="preserve">framgångsrikt </w:t>
      </w:r>
      <w:r w:rsidR="00AF4559">
        <w:rPr>
          <w:rFonts w:ascii="Times New Roman" w:hAnsi="Times New Roman" w:cs="Times New Roman"/>
          <w:sz w:val="24"/>
          <w:szCs w:val="24"/>
        </w:rPr>
        <w:t xml:space="preserve">uppspårande arbete under år 2022. </w:t>
      </w:r>
      <w:proofErr w:type="spellStart"/>
      <w:proofErr w:type="gramStart"/>
      <w:r w:rsidR="00D41877">
        <w:rPr>
          <w:rFonts w:ascii="Times New Roman" w:hAnsi="Times New Roman" w:cs="Times New Roman"/>
          <w:sz w:val="24"/>
          <w:szCs w:val="24"/>
        </w:rPr>
        <w:t>Mozambique</w:t>
      </w:r>
      <w:proofErr w:type="spellEnd"/>
      <w:r w:rsidR="00D41877">
        <w:rPr>
          <w:rFonts w:ascii="Times New Roman" w:hAnsi="Times New Roman" w:cs="Times New Roman"/>
          <w:sz w:val="24"/>
          <w:szCs w:val="24"/>
        </w:rPr>
        <w:t xml:space="preserve"> </w:t>
      </w:r>
      <w:r w:rsidR="00AF4559" w:rsidRPr="0002770A">
        <w:rPr>
          <w:rFonts w:ascii="Times New Roman" w:hAnsi="Times New Roman" w:cs="Times New Roman"/>
          <w:sz w:val="24"/>
          <w:szCs w:val="24"/>
        </w:rPr>
        <w:t xml:space="preserve"> deltager</w:t>
      </w:r>
      <w:proofErr w:type="gramEnd"/>
      <w:r w:rsidR="0024073F">
        <w:rPr>
          <w:rFonts w:ascii="Times New Roman" w:hAnsi="Times New Roman" w:cs="Times New Roman"/>
          <w:sz w:val="24"/>
          <w:szCs w:val="24"/>
        </w:rPr>
        <w:t xml:space="preserve"> </w:t>
      </w:r>
      <w:r w:rsidR="00AF4559" w:rsidRPr="0002770A">
        <w:rPr>
          <w:rFonts w:ascii="Times New Roman" w:hAnsi="Times New Roman" w:cs="Times New Roman"/>
          <w:sz w:val="24"/>
          <w:szCs w:val="24"/>
        </w:rPr>
        <w:t xml:space="preserve">i insatser </w:t>
      </w:r>
      <w:r w:rsidR="00AF4559">
        <w:rPr>
          <w:rFonts w:ascii="Times New Roman" w:hAnsi="Times New Roman" w:cs="Times New Roman"/>
          <w:sz w:val="24"/>
          <w:szCs w:val="24"/>
        </w:rPr>
        <w:t xml:space="preserve">i </w:t>
      </w:r>
      <w:r w:rsidR="00AF4559" w:rsidRPr="0002770A">
        <w:rPr>
          <w:rFonts w:ascii="Times New Roman" w:hAnsi="Times New Roman" w:cs="Times New Roman"/>
          <w:sz w:val="24"/>
          <w:szCs w:val="24"/>
        </w:rPr>
        <w:t xml:space="preserve">ett subregionalt </w:t>
      </w:r>
      <w:r w:rsidR="00AF4559">
        <w:rPr>
          <w:rFonts w:ascii="Times New Roman" w:hAnsi="Times New Roman" w:cs="Times New Roman"/>
          <w:sz w:val="24"/>
          <w:szCs w:val="24"/>
        </w:rPr>
        <w:t>u</w:t>
      </w:r>
      <w:r w:rsidR="00AF4559" w:rsidRPr="0002770A">
        <w:rPr>
          <w:rFonts w:ascii="Times New Roman" w:hAnsi="Times New Roman" w:cs="Times New Roman"/>
          <w:sz w:val="24"/>
          <w:szCs w:val="24"/>
        </w:rPr>
        <w:t xml:space="preserve">tbrott i </w:t>
      </w:r>
      <w:proofErr w:type="spellStart"/>
      <w:r w:rsidR="00296BEC">
        <w:rPr>
          <w:rFonts w:ascii="Times New Roman" w:hAnsi="Times New Roman" w:cs="Times New Roman"/>
          <w:sz w:val="24"/>
          <w:szCs w:val="24"/>
        </w:rPr>
        <w:t>Mozambique</w:t>
      </w:r>
      <w:proofErr w:type="spellEnd"/>
      <w:r w:rsidR="00296BEC">
        <w:rPr>
          <w:rFonts w:ascii="Times New Roman" w:hAnsi="Times New Roman" w:cs="Times New Roman"/>
          <w:sz w:val="24"/>
          <w:szCs w:val="24"/>
        </w:rPr>
        <w:t xml:space="preserve"> </w:t>
      </w:r>
      <w:r w:rsidR="00AF4559" w:rsidRPr="0002770A">
        <w:rPr>
          <w:rFonts w:ascii="Times New Roman" w:hAnsi="Times New Roman" w:cs="Times New Roman"/>
          <w:sz w:val="24"/>
          <w:szCs w:val="24"/>
        </w:rPr>
        <w:t xml:space="preserve">och </w:t>
      </w:r>
      <w:r w:rsidR="00133425">
        <w:rPr>
          <w:rFonts w:ascii="Times New Roman" w:hAnsi="Times New Roman" w:cs="Times New Roman"/>
          <w:sz w:val="24"/>
          <w:szCs w:val="24"/>
        </w:rPr>
        <w:t xml:space="preserve">angränsande </w:t>
      </w:r>
      <w:r w:rsidR="00AF4559" w:rsidRPr="0002770A">
        <w:rPr>
          <w:rFonts w:ascii="Times New Roman" w:hAnsi="Times New Roman" w:cs="Times New Roman"/>
          <w:sz w:val="24"/>
          <w:szCs w:val="24"/>
        </w:rPr>
        <w:t>länder.</w:t>
      </w:r>
    </w:p>
    <w:p w14:paraId="2B4A8F07" w14:textId="5278DEB1" w:rsidR="0006564F" w:rsidRDefault="0006564F" w:rsidP="00325DA0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Nigeria</w:t>
      </w:r>
      <w:r w:rsidR="007F000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A56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A56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05B32">
        <w:rPr>
          <w:rFonts w:ascii="Times New Roman" w:hAnsi="Times New Roman" w:cs="Times New Roman"/>
          <w:b/>
          <w:bCs/>
          <w:sz w:val="24"/>
          <w:szCs w:val="24"/>
        </w:rPr>
        <w:t>Inget fall av polio (WPV1</w:t>
      </w:r>
      <w:r w:rsidR="00AC30FE">
        <w:rPr>
          <w:rFonts w:ascii="Times New Roman" w:hAnsi="Times New Roman" w:cs="Times New Roman"/>
          <w:b/>
          <w:bCs/>
          <w:sz w:val="24"/>
          <w:szCs w:val="24"/>
        </w:rPr>
        <w:t>) under år 2022.</w:t>
      </w:r>
    </w:p>
    <w:p w14:paraId="2FFE94A7" w14:textId="621857FB" w:rsidR="00467EF4" w:rsidRDefault="00C05352" w:rsidP="00D9193A">
      <w:pPr>
        <w:pStyle w:val="Ingetavstnd"/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Storbritannien:</w:t>
      </w:r>
      <w:r w:rsidR="005B2909" w:rsidRPr="003421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0DBD">
        <w:rPr>
          <w:rFonts w:ascii="Times New Roman" w:hAnsi="Times New Roman" w:cs="Times New Roman"/>
          <w:b/>
          <w:bCs/>
          <w:sz w:val="24"/>
          <w:szCs w:val="24"/>
        </w:rPr>
        <w:t xml:space="preserve">Inget fall </w:t>
      </w:r>
      <w:r w:rsidR="005B2909" w:rsidRPr="003421C8">
        <w:rPr>
          <w:rFonts w:ascii="Times New Roman" w:hAnsi="Times New Roman" w:cs="Times New Roman"/>
          <w:b/>
          <w:bCs/>
          <w:sz w:val="24"/>
          <w:szCs w:val="24"/>
        </w:rPr>
        <w:t>av polio (WPV1) under år 2022.</w:t>
      </w:r>
      <w:r w:rsidR="00FB1E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193A" w:rsidRPr="00DD26C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D9193A" w:rsidRPr="00DD26C5">
        <w:rPr>
          <w:rFonts w:ascii="Times New Roman" w:hAnsi="Times New Roman" w:cs="Times New Roman"/>
          <w:sz w:val="24"/>
          <w:szCs w:val="24"/>
        </w:rPr>
        <w:t>miljöprover</w:t>
      </w:r>
      <w:proofErr w:type="spellEnd"/>
      <w:r w:rsidR="00D9193A" w:rsidRPr="00DD26C5">
        <w:rPr>
          <w:rFonts w:ascii="Times New Roman" w:hAnsi="Times New Roman" w:cs="Times New Roman"/>
          <w:sz w:val="24"/>
          <w:szCs w:val="24"/>
        </w:rPr>
        <w:t xml:space="preserve"> i avloppsvatten</w:t>
      </w:r>
      <w:r w:rsidR="00EC1056">
        <w:rPr>
          <w:rFonts w:ascii="Times New Roman" w:hAnsi="Times New Roman" w:cs="Times New Roman"/>
          <w:sz w:val="24"/>
          <w:szCs w:val="24"/>
        </w:rPr>
        <w:t xml:space="preserve"> i Londonområdet </w:t>
      </w:r>
      <w:r w:rsidR="003B08FA">
        <w:rPr>
          <w:rFonts w:ascii="Times New Roman" w:hAnsi="Times New Roman" w:cs="Times New Roman"/>
          <w:sz w:val="24"/>
          <w:szCs w:val="24"/>
        </w:rPr>
        <w:t xml:space="preserve">hittades </w:t>
      </w:r>
      <w:r w:rsidR="00071462">
        <w:rPr>
          <w:rFonts w:ascii="Times New Roman" w:hAnsi="Times New Roman" w:cs="Times New Roman"/>
          <w:sz w:val="24"/>
          <w:szCs w:val="24"/>
        </w:rPr>
        <w:t xml:space="preserve">i maj respektive augusti </w:t>
      </w:r>
      <w:r w:rsidR="009B76D9">
        <w:rPr>
          <w:rFonts w:ascii="Times New Roman" w:hAnsi="Times New Roman" w:cs="Times New Roman"/>
          <w:sz w:val="24"/>
          <w:szCs w:val="24"/>
        </w:rPr>
        <w:t xml:space="preserve">år </w:t>
      </w:r>
      <w:r w:rsidR="00D6378A">
        <w:rPr>
          <w:rFonts w:ascii="Times New Roman" w:hAnsi="Times New Roman" w:cs="Times New Roman"/>
          <w:sz w:val="24"/>
          <w:szCs w:val="24"/>
        </w:rPr>
        <w:t>202</w:t>
      </w:r>
      <w:r w:rsidR="003B08FA">
        <w:rPr>
          <w:rFonts w:ascii="Times New Roman" w:hAnsi="Times New Roman" w:cs="Times New Roman"/>
          <w:sz w:val="24"/>
          <w:szCs w:val="24"/>
        </w:rPr>
        <w:t xml:space="preserve">2 </w:t>
      </w:r>
      <w:r w:rsidR="00D6378A">
        <w:rPr>
          <w:rFonts w:ascii="Times New Roman" w:hAnsi="Times New Roman" w:cs="Times New Roman"/>
          <w:sz w:val="24"/>
          <w:szCs w:val="24"/>
        </w:rPr>
        <w:t>poliovirus</w:t>
      </w:r>
      <w:r w:rsidR="00925E83">
        <w:rPr>
          <w:rFonts w:ascii="Times New Roman" w:hAnsi="Times New Roman" w:cs="Times New Roman"/>
          <w:sz w:val="24"/>
          <w:szCs w:val="24"/>
        </w:rPr>
        <w:t xml:space="preserve"> med ur</w:t>
      </w:r>
      <w:r w:rsidR="00340BD2">
        <w:rPr>
          <w:rFonts w:ascii="Times New Roman" w:hAnsi="Times New Roman" w:cs="Times New Roman"/>
          <w:sz w:val="24"/>
          <w:szCs w:val="24"/>
        </w:rPr>
        <w:t>s</w:t>
      </w:r>
      <w:r w:rsidR="00925E83">
        <w:rPr>
          <w:rFonts w:ascii="Times New Roman" w:hAnsi="Times New Roman" w:cs="Times New Roman"/>
          <w:sz w:val="24"/>
          <w:szCs w:val="24"/>
        </w:rPr>
        <w:t xml:space="preserve">prung </w:t>
      </w:r>
      <w:r w:rsidR="00340BD2">
        <w:rPr>
          <w:rFonts w:ascii="Times New Roman" w:hAnsi="Times New Roman" w:cs="Times New Roman"/>
          <w:sz w:val="24"/>
          <w:szCs w:val="24"/>
        </w:rPr>
        <w:t xml:space="preserve">i </w:t>
      </w:r>
      <w:r w:rsidR="00CF6BFA">
        <w:rPr>
          <w:rFonts w:ascii="Times New Roman" w:hAnsi="Times New Roman" w:cs="Times New Roman"/>
          <w:sz w:val="24"/>
          <w:szCs w:val="24"/>
        </w:rPr>
        <w:t xml:space="preserve">cirkulerande </w:t>
      </w:r>
      <w:r w:rsidR="00340BD2">
        <w:rPr>
          <w:rFonts w:ascii="Times New Roman" w:hAnsi="Times New Roman" w:cs="Times New Roman"/>
          <w:sz w:val="24"/>
          <w:szCs w:val="24"/>
        </w:rPr>
        <w:t xml:space="preserve">poliovaccin </w:t>
      </w:r>
      <w:r w:rsidR="000261FA">
        <w:rPr>
          <w:rFonts w:ascii="Times New Roman" w:hAnsi="Times New Roman" w:cs="Times New Roman"/>
          <w:sz w:val="24"/>
          <w:szCs w:val="24"/>
        </w:rPr>
        <w:t>typ 2</w:t>
      </w:r>
      <w:r w:rsidR="00467EF4">
        <w:rPr>
          <w:rFonts w:ascii="Times New Roman" w:hAnsi="Times New Roman" w:cs="Times New Roman"/>
          <w:sz w:val="24"/>
          <w:szCs w:val="24"/>
        </w:rPr>
        <w:t>.</w:t>
      </w:r>
    </w:p>
    <w:p w14:paraId="25F06E8C" w14:textId="455D8686" w:rsidR="000F0F11" w:rsidRPr="004D2057" w:rsidRDefault="001646F3" w:rsidP="00467EF4">
      <w:pPr>
        <w:pStyle w:val="Ingetavstnd"/>
        <w:ind w:left="2608"/>
        <w:rPr>
          <w:rFonts w:ascii="Times New Roman" w:hAnsi="Times New Roman" w:cs="Times New Roman"/>
          <w:sz w:val="24"/>
          <w:szCs w:val="24"/>
          <w:lang w:val="en-AU"/>
        </w:rPr>
      </w:pPr>
      <w:r w:rsidRPr="004D2057">
        <w:rPr>
          <w:rFonts w:ascii="Times New Roman" w:hAnsi="Times New Roman" w:cs="Times New Roman"/>
          <w:sz w:val="24"/>
          <w:szCs w:val="24"/>
          <w:lang w:val="en-AU"/>
        </w:rPr>
        <w:t>(</w:t>
      </w:r>
      <w:r w:rsidR="002F32FC" w:rsidRPr="004D2057">
        <w:rPr>
          <w:rFonts w:ascii="Times New Roman" w:hAnsi="Times New Roman" w:cs="Times New Roman"/>
          <w:sz w:val="24"/>
          <w:szCs w:val="24"/>
          <w:lang w:val="en-AU"/>
        </w:rPr>
        <w:t xml:space="preserve">Circulating </w:t>
      </w:r>
      <w:r w:rsidRPr="004D2057">
        <w:rPr>
          <w:rFonts w:ascii="Times New Roman" w:hAnsi="Times New Roman" w:cs="Times New Roman"/>
          <w:sz w:val="24"/>
          <w:szCs w:val="24"/>
          <w:lang w:val="en-AU"/>
        </w:rPr>
        <w:t>Vaccine-</w:t>
      </w:r>
      <w:r w:rsidR="002F32FC" w:rsidRPr="004D2057">
        <w:rPr>
          <w:rFonts w:ascii="Times New Roman" w:hAnsi="Times New Roman" w:cs="Times New Roman"/>
          <w:sz w:val="24"/>
          <w:szCs w:val="24"/>
          <w:lang w:val="en-AU"/>
        </w:rPr>
        <w:t>D</w:t>
      </w:r>
      <w:r w:rsidRPr="004D2057">
        <w:rPr>
          <w:rFonts w:ascii="Times New Roman" w:hAnsi="Times New Roman" w:cs="Times New Roman"/>
          <w:sz w:val="24"/>
          <w:szCs w:val="24"/>
          <w:lang w:val="en-AU"/>
        </w:rPr>
        <w:t>erived</w:t>
      </w:r>
      <w:r w:rsidR="00925E83" w:rsidRPr="004D205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2F32FC" w:rsidRPr="004D2057">
        <w:rPr>
          <w:rFonts w:ascii="Times New Roman" w:hAnsi="Times New Roman" w:cs="Times New Roman"/>
          <w:sz w:val="24"/>
          <w:szCs w:val="24"/>
          <w:lang w:val="en-AU"/>
        </w:rPr>
        <w:t>P</w:t>
      </w:r>
      <w:r w:rsidRPr="004D2057">
        <w:rPr>
          <w:rFonts w:ascii="Times New Roman" w:hAnsi="Times New Roman" w:cs="Times New Roman"/>
          <w:sz w:val="24"/>
          <w:szCs w:val="24"/>
          <w:lang w:val="en-AU"/>
        </w:rPr>
        <w:t>olio</w:t>
      </w:r>
      <w:r w:rsidR="002F32FC" w:rsidRPr="004D2057">
        <w:rPr>
          <w:rFonts w:ascii="Times New Roman" w:hAnsi="Times New Roman" w:cs="Times New Roman"/>
          <w:sz w:val="24"/>
          <w:szCs w:val="24"/>
          <w:lang w:val="en-AU"/>
        </w:rPr>
        <w:t>V</w:t>
      </w:r>
      <w:r w:rsidRPr="004D2057">
        <w:rPr>
          <w:rFonts w:ascii="Times New Roman" w:hAnsi="Times New Roman" w:cs="Times New Roman"/>
          <w:sz w:val="24"/>
          <w:szCs w:val="24"/>
          <w:lang w:val="en-AU"/>
        </w:rPr>
        <w:t>irus</w:t>
      </w:r>
      <w:proofErr w:type="spellEnd"/>
      <w:r w:rsidR="002B707F" w:rsidRPr="004D2057">
        <w:rPr>
          <w:rFonts w:ascii="Times New Roman" w:hAnsi="Times New Roman" w:cs="Times New Roman"/>
          <w:sz w:val="24"/>
          <w:szCs w:val="24"/>
          <w:lang w:val="en-AU"/>
        </w:rPr>
        <w:t xml:space="preserve"> type 2, cVDPV2)</w:t>
      </w:r>
      <w:r w:rsidR="003C16EC" w:rsidRPr="004D2057">
        <w:rPr>
          <w:rFonts w:ascii="Times New Roman" w:hAnsi="Times New Roman" w:cs="Times New Roman"/>
          <w:sz w:val="24"/>
          <w:szCs w:val="24"/>
          <w:lang w:val="en-AU"/>
        </w:rPr>
        <w:t>.</w:t>
      </w:r>
    </w:p>
    <w:p w14:paraId="77C97231" w14:textId="32FB0F49" w:rsidR="003C16EC" w:rsidRPr="00DD26C5" w:rsidRDefault="00721CD6" w:rsidP="00D9193A">
      <w:pPr>
        <w:pStyle w:val="Ingetavstnd"/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USA (</w:t>
      </w:r>
      <w:r w:rsidR="003C16EC">
        <w:rPr>
          <w:rFonts w:ascii="Times New Roman" w:hAnsi="Times New Roman" w:cs="Times New Roman"/>
          <w:b/>
          <w:bCs/>
          <w:sz w:val="24"/>
          <w:szCs w:val="24"/>
        </w:rPr>
        <w:t>New York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16E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02D73">
        <w:rPr>
          <w:rFonts w:ascii="Times New Roman" w:hAnsi="Times New Roman" w:cs="Times New Roman"/>
          <w:sz w:val="24"/>
          <w:szCs w:val="24"/>
        </w:rPr>
        <w:tab/>
      </w:r>
      <w:r w:rsidR="00B02D73" w:rsidRPr="00ED49A8">
        <w:rPr>
          <w:rFonts w:ascii="Times New Roman" w:hAnsi="Times New Roman" w:cs="Times New Roman"/>
          <w:b/>
          <w:bCs/>
          <w:sz w:val="24"/>
          <w:szCs w:val="24"/>
        </w:rPr>
        <w:t>Ett fall av polio med muskelförlamning</w:t>
      </w:r>
      <w:r w:rsidR="00B02D73">
        <w:rPr>
          <w:rFonts w:ascii="Times New Roman" w:hAnsi="Times New Roman" w:cs="Times New Roman"/>
          <w:sz w:val="24"/>
          <w:szCs w:val="24"/>
        </w:rPr>
        <w:t xml:space="preserve"> </w:t>
      </w:r>
      <w:r w:rsidR="00404726">
        <w:rPr>
          <w:rFonts w:ascii="Times New Roman" w:hAnsi="Times New Roman" w:cs="Times New Roman"/>
          <w:sz w:val="24"/>
          <w:szCs w:val="24"/>
        </w:rPr>
        <w:t>hos en</w:t>
      </w:r>
      <w:r w:rsidR="00AF411F">
        <w:rPr>
          <w:rFonts w:ascii="Times New Roman" w:hAnsi="Times New Roman" w:cs="Times New Roman"/>
          <w:sz w:val="24"/>
          <w:szCs w:val="24"/>
        </w:rPr>
        <w:t xml:space="preserve"> </w:t>
      </w:r>
      <w:r w:rsidR="00404726">
        <w:rPr>
          <w:rFonts w:ascii="Times New Roman" w:hAnsi="Times New Roman" w:cs="Times New Roman"/>
          <w:sz w:val="24"/>
          <w:szCs w:val="24"/>
        </w:rPr>
        <w:t>ovaccinerad</w:t>
      </w:r>
      <w:r w:rsidR="00AF411F">
        <w:rPr>
          <w:rFonts w:ascii="Times New Roman" w:hAnsi="Times New Roman" w:cs="Times New Roman"/>
          <w:sz w:val="24"/>
          <w:szCs w:val="24"/>
        </w:rPr>
        <w:t xml:space="preserve"> </w:t>
      </w:r>
      <w:r w:rsidR="00404726">
        <w:rPr>
          <w:rFonts w:ascii="Times New Roman" w:hAnsi="Times New Roman" w:cs="Times New Roman"/>
          <w:sz w:val="24"/>
          <w:szCs w:val="24"/>
        </w:rPr>
        <w:t xml:space="preserve"> </w:t>
      </w:r>
      <w:r w:rsidR="003C032F">
        <w:rPr>
          <w:rFonts w:ascii="Times New Roman" w:hAnsi="Times New Roman" w:cs="Times New Roman"/>
          <w:sz w:val="24"/>
          <w:szCs w:val="24"/>
        </w:rPr>
        <w:t xml:space="preserve"> person orsakad av </w:t>
      </w:r>
      <w:proofErr w:type="spellStart"/>
      <w:r w:rsidR="004772FC">
        <w:rPr>
          <w:rFonts w:ascii="Times New Roman" w:hAnsi="Times New Roman" w:cs="Times New Roman"/>
          <w:sz w:val="24"/>
          <w:szCs w:val="24"/>
        </w:rPr>
        <w:t>Circulating</w:t>
      </w:r>
      <w:proofErr w:type="spellEnd"/>
      <w:r w:rsidR="00477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C01">
        <w:rPr>
          <w:rFonts w:ascii="Times New Roman" w:hAnsi="Times New Roman" w:cs="Times New Roman"/>
          <w:sz w:val="24"/>
          <w:szCs w:val="24"/>
        </w:rPr>
        <w:t>Vaccine</w:t>
      </w:r>
      <w:r w:rsidR="00E638F8">
        <w:rPr>
          <w:rFonts w:ascii="Times New Roman" w:hAnsi="Times New Roman" w:cs="Times New Roman"/>
          <w:sz w:val="24"/>
          <w:szCs w:val="24"/>
        </w:rPr>
        <w:t>-</w:t>
      </w:r>
      <w:r w:rsidR="004772FC">
        <w:rPr>
          <w:rFonts w:ascii="Times New Roman" w:hAnsi="Times New Roman" w:cs="Times New Roman"/>
          <w:sz w:val="24"/>
          <w:szCs w:val="24"/>
        </w:rPr>
        <w:t>D</w:t>
      </w:r>
      <w:r w:rsidR="00E638F8">
        <w:rPr>
          <w:rFonts w:ascii="Times New Roman" w:hAnsi="Times New Roman" w:cs="Times New Roman"/>
          <w:sz w:val="24"/>
          <w:szCs w:val="24"/>
        </w:rPr>
        <w:t>erived</w:t>
      </w:r>
      <w:proofErr w:type="spellEnd"/>
      <w:r w:rsidR="00E63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2FC">
        <w:rPr>
          <w:rFonts w:ascii="Times New Roman" w:hAnsi="Times New Roman" w:cs="Times New Roman"/>
          <w:sz w:val="24"/>
          <w:szCs w:val="24"/>
        </w:rPr>
        <w:t>P</w:t>
      </w:r>
      <w:r w:rsidR="00E638F8">
        <w:rPr>
          <w:rFonts w:ascii="Times New Roman" w:hAnsi="Times New Roman" w:cs="Times New Roman"/>
          <w:sz w:val="24"/>
          <w:szCs w:val="24"/>
        </w:rPr>
        <w:t>olio</w:t>
      </w:r>
      <w:r w:rsidR="004772FC">
        <w:rPr>
          <w:rFonts w:ascii="Times New Roman" w:hAnsi="Times New Roman" w:cs="Times New Roman"/>
          <w:sz w:val="24"/>
          <w:szCs w:val="24"/>
        </w:rPr>
        <w:t>V</w:t>
      </w:r>
      <w:r w:rsidR="00E638F8">
        <w:rPr>
          <w:rFonts w:ascii="Times New Roman" w:hAnsi="Times New Roman" w:cs="Times New Roman"/>
          <w:sz w:val="24"/>
          <w:szCs w:val="24"/>
        </w:rPr>
        <w:t>irus</w:t>
      </w:r>
      <w:proofErr w:type="spellEnd"/>
      <w:r w:rsidR="00E63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8F8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="00E638F8">
        <w:rPr>
          <w:rFonts w:ascii="Times New Roman" w:hAnsi="Times New Roman" w:cs="Times New Roman"/>
          <w:sz w:val="24"/>
          <w:szCs w:val="24"/>
        </w:rPr>
        <w:t xml:space="preserve"> 2, c</w:t>
      </w:r>
      <w:r w:rsidR="00DE4B4B">
        <w:rPr>
          <w:rFonts w:ascii="Times New Roman" w:hAnsi="Times New Roman" w:cs="Times New Roman"/>
          <w:sz w:val="24"/>
          <w:szCs w:val="24"/>
        </w:rPr>
        <w:t>V</w:t>
      </w:r>
      <w:r w:rsidR="00ED49A8">
        <w:rPr>
          <w:rFonts w:ascii="Times New Roman" w:hAnsi="Times New Roman" w:cs="Times New Roman"/>
          <w:sz w:val="24"/>
          <w:szCs w:val="24"/>
        </w:rPr>
        <w:t>DPV2.</w:t>
      </w:r>
    </w:p>
    <w:p w14:paraId="58DA8737" w14:textId="77777777" w:rsidR="000F0F11" w:rsidRPr="00DD26C5" w:rsidRDefault="000F0F11" w:rsidP="00325DA0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7181F41C" w14:textId="13B9DD6B" w:rsidR="0055167B" w:rsidRPr="006942B6" w:rsidRDefault="00750E50" w:rsidP="00325DA0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Spridning </w:t>
      </w:r>
      <w:r w:rsidR="00CD1F9C">
        <w:rPr>
          <w:rFonts w:ascii="Times New Roman" w:hAnsi="Times New Roman" w:cs="Times New Roman"/>
          <w:b/>
          <w:bCs/>
          <w:sz w:val="24"/>
          <w:szCs w:val="24"/>
        </w:rPr>
        <w:t>och förekomst av polio</w:t>
      </w:r>
    </w:p>
    <w:p w14:paraId="2B4A45A3" w14:textId="47BA8631" w:rsidR="00BE5BB2" w:rsidRDefault="00C3646D" w:rsidP="00325DA0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finns flera sätt att </w:t>
      </w:r>
      <w:r w:rsidR="006E0386">
        <w:rPr>
          <w:rFonts w:ascii="Times New Roman" w:hAnsi="Times New Roman" w:cs="Times New Roman"/>
          <w:sz w:val="24"/>
          <w:szCs w:val="24"/>
        </w:rPr>
        <w:t>redovisa förekomst och spridning av poliov</w:t>
      </w:r>
      <w:r w:rsidR="003F2B94">
        <w:rPr>
          <w:rFonts w:ascii="Times New Roman" w:hAnsi="Times New Roman" w:cs="Times New Roman"/>
          <w:sz w:val="24"/>
          <w:szCs w:val="24"/>
        </w:rPr>
        <w:t xml:space="preserve">irus. Vanligast </w:t>
      </w:r>
      <w:r w:rsidR="006A782D">
        <w:rPr>
          <w:rFonts w:ascii="Times New Roman" w:hAnsi="Times New Roman" w:cs="Times New Roman"/>
          <w:sz w:val="24"/>
          <w:szCs w:val="24"/>
        </w:rPr>
        <w:t xml:space="preserve">är </w:t>
      </w:r>
      <w:r w:rsidR="003F2B94">
        <w:rPr>
          <w:rFonts w:ascii="Times New Roman" w:hAnsi="Times New Roman" w:cs="Times New Roman"/>
          <w:sz w:val="24"/>
          <w:szCs w:val="24"/>
        </w:rPr>
        <w:t>att beskr</w:t>
      </w:r>
      <w:r w:rsidR="006A782D">
        <w:rPr>
          <w:rFonts w:ascii="Times New Roman" w:hAnsi="Times New Roman" w:cs="Times New Roman"/>
          <w:sz w:val="24"/>
          <w:szCs w:val="24"/>
        </w:rPr>
        <w:t>i</w:t>
      </w:r>
      <w:r w:rsidR="003F2B94">
        <w:rPr>
          <w:rFonts w:ascii="Times New Roman" w:hAnsi="Times New Roman" w:cs="Times New Roman"/>
          <w:sz w:val="24"/>
          <w:szCs w:val="24"/>
        </w:rPr>
        <w:t xml:space="preserve">va antalet fastställda </w:t>
      </w:r>
      <w:r w:rsidR="00A17D4A">
        <w:rPr>
          <w:rFonts w:ascii="Times New Roman" w:hAnsi="Times New Roman" w:cs="Times New Roman"/>
          <w:sz w:val="24"/>
          <w:szCs w:val="24"/>
        </w:rPr>
        <w:t>förlamningsfall</w:t>
      </w:r>
      <w:r w:rsidR="006A21D8">
        <w:rPr>
          <w:rFonts w:ascii="Times New Roman" w:hAnsi="Times New Roman" w:cs="Times New Roman"/>
          <w:sz w:val="24"/>
          <w:szCs w:val="24"/>
        </w:rPr>
        <w:t xml:space="preserve"> orsakade cirkulerande </w:t>
      </w:r>
      <w:r w:rsidR="00EB0525">
        <w:rPr>
          <w:rFonts w:ascii="Times New Roman" w:hAnsi="Times New Roman" w:cs="Times New Roman"/>
          <w:sz w:val="24"/>
          <w:szCs w:val="24"/>
        </w:rPr>
        <w:t>vilt poliovirus</w:t>
      </w:r>
      <w:r w:rsidR="006A21D8">
        <w:rPr>
          <w:rFonts w:ascii="Times New Roman" w:hAnsi="Times New Roman" w:cs="Times New Roman"/>
          <w:sz w:val="24"/>
          <w:szCs w:val="24"/>
        </w:rPr>
        <w:t xml:space="preserve"> </w:t>
      </w:r>
      <w:r w:rsidR="00900460">
        <w:rPr>
          <w:rFonts w:ascii="Times New Roman" w:hAnsi="Times New Roman" w:cs="Times New Roman"/>
          <w:sz w:val="24"/>
          <w:szCs w:val="24"/>
        </w:rPr>
        <w:t>(WPV1)</w:t>
      </w:r>
      <w:r w:rsidR="00AF29C2">
        <w:rPr>
          <w:rFonts w:ascii="Times New Roman" w:hAnsi="Times New Roman" w:cs="Times New Roman"/>
          <w:sz w:val="24"/>
          <w:szCs w:val="24"/>
        </w:rPr>
        <w:t>. Denna metod används i denna sammanställning</w:t>
      </w:r>
      <w:r w:rsidR="00A17D4A">
        <w:rPr>
          <w:rFonts w:ascii="Times New Roman" w:hAnsi="Times New Roman" w:cs="Times New Roman"/>
          <w:sz w:val="24"/>
          <w:szCs w:val="24"/>
        </w:rPr>
        <w:t>.</w:t>
      </w:r>
    </w:p>
    <w:p w14:paraId="5F12C92A" w14:textId="1F6CFB5A" w:rsidR="005C2DDB" w:rsidRDefault="006A782D" w:rsidP="00325DA0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Ett </w:t>
      </w:r>
      <w:r w:rsidR="00DF0789">
        <w:rPr>
          <w:rFonts w:ascii="Times New Roman" w:hAnsi="Times New Roman" w:cs="Times New Roman"/>
          <w:sz w:val="24"/>
          <w:szCs w:val="24"/>
        </w:rPr>
        <w:t xml:space="preserve">kompletterande </w:t>
      </w:r>
      <w:r>
        <w:rPr>
          <w:rFonts w:ascii="Times New Roman" w:hAnsi="Times New Roman" w:cs="Times New Roman"/>
          <w:sz w:val="24"/>
          <w:szCs w:val="24"/>
        </w:rPr>
        <w:t xml:space="preserve">sätt är att beskriva antalet fastställda </w:t>
      </w:r>
      <w:r w:rsidR="00B26064">
        <w:rPr>
          <w:rFonts w:ascii="Times New Roman" w:hAnsi="Times New Roman" w:cs="Times New Roman"/>
          <w:sz w:val="24"/>
          <w:szCs w:val="24"/>
        </w:rPr>
        <w:t xml:space="preserve">förlamningsfall orsakade </w:t>
      </w:r>
      <w:r w:rsidR="0034043C">
        <w:rPr>
          <w:rFonts w:ascii="Times New Roman" w:hAnsi="Times New Roman" w:cs="Times New Roman"/>
          <w:sz w:val="24"/>
          <w:szCs w:val="24"/>
        </w:rPr>
        <w:t xml:space="preserve">poliovirus med ursprung </w:t>
      </w:r>
      <w:r w:rsidR="00205B59">
        <w:rPr>
          <w:rFonts w:ascii="Times New Roman" w:hAnsi="Times New Roman" w:cs="Times New Roman"/>
          <w:sz w:val="24"/>
          <w:szCs w:val="24"/>
        </w:rPr>
        <w:t xml:space="preserve">i de försvagade poliovirus </w:t>
      </w:r>
      <w:r w:rsidR="00684BB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84BB0">
        <w:rPr>
          <w:rFonts w:ascii="Times New Roman" w:hAnsi="Times New Roman" w:cs="Times New Roman"/>
          <w:sz w:val="24"/>
          <w:szCs w:val="24"/>
        </w:rPr>
        <w:t>Vaccine-derived</w:t>
      </w:r>
      <w:proofErr w:type="spellEnd"/>
      <w:r w:rsidR="00684BB0">
        <w:rPr>
          <w:rFonts w:ascii="Times New Roman" w:hAnsi="Times New Roman" w:cs="Times New Roman"/>
          <w:sz w:val="24"/>
          <w:szCs w:val="24"/>
        </w:rPr>
        <w:t xml:space="preserve"> poliovirus, </w:t>
      </w:r>
      <w:proofErr w:type="spellStart"/>
      <w:r w:rsidR="00684BB0">
        <w:rPr>
          <w:rFonts w:ascii="Times New Roman" w:hAnsi="Times New Roman" w:cs="Times New Roman"/>
          <w:sz w:val="24"/>
          <w:szCs w:val="24"/>
        </w:rPr>
        <w:t>cVDPV</w:t>
      </w:r>
      <w:proofErr w:type="spellEnd"/>
      <w:r w:rsidR="00684BB0">
        <w:rPr>
          <w:rFonts w:ascii="Times New Roman" w:hAnsi="Times New Roman" w:cs="Times New Roman"/>
          <w:sz w:val="24"/>
          <w:szCs w:val="24"/>
        </w:rPr>
        <w:t xml:space="preserve">) </w:t>
      </w:r>
      <w:r w:rsidR="00205B59">
        <w:rPr>
          <w:rFonts w:ascii="Times New Roman" w:hAnsi="Times New Roman" w:cs="Times New Roman"/>
          <w:sz w:val="24"/>
          <w:szCs w:val="24"/>
        </w:rPr>
        <w:t xml:space="preserve">som används </w:t>
      </w:r>
      <w:r w:rsidR="00504ABC">
        <w:rPr>
          <w:rFonts w:ascii="Times New Roman" w:hAnsi="Times New Roman" w:cs="Times New Roman"/>
          <w:sz w:val="24"/>
          <w:szCs w:val="24"/>
        </w:rPr>
        <w:t>i det vaccin som ges i form av droppar i munne</w:t>
      </w:r>
      <w:r w:rsidR="008E0445">
        <w:rPr>
          <w:rFonts w:ascii="Times New Roman" w:hAnsi="Times New Roman" w:cs="Times New Roman"/>
          <w:sz w:val="24"/>
          <w:szCs w:val="24"/>
        </w:rPr>
        <w:t>n.</w:t>
      </w:r>
      <w:r w:rsidR="007033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C36C2" w14:textId="7DBE0E03" w:rsidR="005C2DDB" w:rsidRDefault="00765910" w:rsidP="005C2DDB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Globalt har </w:t>
      </w:r>
      <w:r w:rsidR="00DE6D24">
        <w:rPr>
          <w:rFonts w:ascii="Times New Roman" w:hAnsi="Times New Roman" w:cs="Times New Roman"/>
          <w:sz w:val="24"/>
          <w:szCs w:val="24"/>
        </w:rPr>
        <w:t xml:space="preserve">två </w:t>
      </w:r>
      <w:r w:rsidR="005C2DDB">
        <w:rPr>
          <w:rFonts w:ascii="Times New Roman" w:hAnsi="Times New Roman" w:cs="Times New Roman"/>
          <w:sz w:val="24"/>
          <w:szCs w:val="24"/>
        </w:rPr>
        <w:t>av tre typer av poliovirus har utrotats, men poliovirus typ 1 återfinns cirkulerande i Pakistan och Afghanistan.</w:t>
      </w:r>
      <w:r w:rsidR="005348A7">
        <w:rPr>
          <w:rFonts w:ascii="Times New Roman" w:hAnsi="Times New Roman" w:cs="Times New Roman"/>
          <w:sz w:val="24"/>
          <w:szCs w:val="24"/>
        </w:rPr>
        <w:t xml:space="preserve"> </w:t>
      </w:r>
      <w:r w:rsidR="005C2DDB">
        <w:rPr>
          <w:rFonts w:ascii="Times New Roman" w:hAnsi="Times New Roman" w:cs="Times New Roman"/>
          <w:sz w:val="24"/>
          <w:szCs w:val="24"/>
        </w:rPr>
        <w:t xml:space="preserve">Under år 2022 spreds poliovirus från Pakistan till </w:t>
      </w:r>
      <w:proofErr w:type="spellStart"/>
      <w:r w:rsidR="005C2DDB">
        <w:rPr>
          <w:rFonts w:ascii="Times New Roman" w:hAnsi="Times New Roman" w:cs="Times New Roman"/>
          <w:sz w:val="24"/>
          <w:szCs w:val="24"/>
        </w:rPr>
        <w:t>Öst-Afrika</w:t>
      </w:r>
      <w:proofErr w:type="spellEnd"/>
      <w:r w:rsidR="00DE6D24">
        <w:rPr>
          <w:rFonts w:ascii="Times New Roman" w:hAnsi="Times New Roman" w:cs="Times New Roman"/>
          <w:sz w:val="24"/>
          <w:szCs w:val="24"/>
        </w:rPr>
        <w:t>,</w:t>
      </w:r>
      <w:r w:rsidR="005C2DDB">
        <w:rPr>
          <w:rFonts w:ascii="Times New Roman" w:hAnsi="Times New Roman" w:cs="Times New Roman"/>
          <w:sz w:val="24"/>
          <w:szCs w:val="24"/>
        </w:rPr>
        <w:t xml:space="preserve"> där nu omfattande </w:t>
      </w:r>
      <w:r w:rsidR="007D3C5C">
        <w:rPr>
          <w:rFonts w:ascii="Times New Roman" w:hAnsi="Times New Roman" w:cs="Times New Roman"/>
          <w:sz w:val="24"/>
          <w:szCs w:val="24"/>
        </w:rPr>
        <w:t>vaccinations</w:t>
      </w:r>
      <w:r w:rsidR="005C2DDB">
        <w:rPr>
          <w:rFonts w:ascii="Times New Roman" w:hAnsi="Times New Roman" w:cs="Times New Roman"/>
          <w:sz w:val="24"/>
          <w:szCs w:val="24"/>
        </w:rPr>
        <w:t xml:space="preserve">insatser görs för att stoppa ytterligare spridning. </w:t>
      </w:r>
    </w:p>
    <w:p w14:paraId="5DA8AA29" w14:textId="77777777" w:rsidR="00670646" w:rsidRDefault="00670646" w:rsidP="005C2DDB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809AF" w14:textId="521A7FE1" w:rsidR="0099407A" w:rsidRDefault="0099407A" w:rsidP="005C2DDB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99407A">
        <w:rPr>
          <w:rFonts w:ascii="Times New Roman" w:hAnsi="Times New Roman" w:cs="Times New Roman"/>
          <w:b/>
          <w:bCs/>
          <w:sz w:val="24"/>
          <w:szCs w:val="24"/>
        </w:rPr>
        <w:t>World Polio Day</w:t>
      </w:r>
    </w:p>
    <w:p w14:paraId="5F238143" w14:textId="2F1FD448" w:rsidR="00CC55FD" w:rsidRDefault="00A71F36" w:rsidP="005C2DDB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3850A3">
        <w:rPr>
          <w:rFonts w:ascii="Times New Roman" w:hAnsi="Times New Roman" w:cs="Times New Roman"/>
          <w:sz w:val="24"/>
          <w:szCs w:val="24"/>
        </w:rPr>
        <w:t xml:space="preserve">Den 24 oktober </w:t>
      </w:r>
      <w:r w:rsidR="00464485" w:rsidRPr="003850A3">
        <w:rPr>
          <w:rFonts w:ascii="Times New Roman" w:hAnsi="Times New Roman" w:cs="Times New Roman"/>
          <w:sz w:val="24"/>
          <w:szCs w:val="24"/>
        </w:rPr>
        <w:t xml:space="preserve">varje </w:t>
      </w:r>
      <w:r w:rsidR="007924AC">
        <w:rPr>
          <w:rFonts w:ascii="Times New Roman" w:hAnsi="Times New Roman" w:cs="Times New Roman"/>
          <w:sz w:val="24"/>
          <w:szCs w:val="24"/>
        </w:rPr>
        <w:t xml:space="preserve">år </w:t>
      </w:r>
      <w:r w:rsidR="00464485" w:rsidRPr="003850A3">
        <w:rPr>
          <w:rFonts w:ascii="Times New Roman" w:hAnsi="Times New Roman" w:cs="Times New Roman"/>
          <w:sz w:val="24"/>
          <w:szCs w:val="24"/>
        </w:rPr>
        <w:t>ges arbetet med att u</w:t>
      </w:r>
      <w:r w:rsidR="003850A3" w:rsidRPr="003850A3">
        <w:rPr>
          <w:rFonts w:ascii="Times New Roman" w:hAnsi="Times New Roman" w:cs="Times New Roman"/>
          <w:sz w:val="24"/>
          <w:szCs w:val="24"/>
        </w:rPr>
        <w:t>t</w:t>
      </w:r>
      <w:r w:rsidR="00464485" w:rsidRPr="003850A3">
        <w:rPr>
          <w:rFonts w:ascii="Times New Roman" w:hAnsi="Times New Roman" w:cs="Times New Roman"/>
          <w:sz w:val="24"/>
          <w:szCs w:val="24"/>
        </w:rPr>
        <w:t>rota</w:t>
      </w:r>
      <w:r w:rsidR="003850A3" w:rsidRPr="003850A3">
        <w:rPr>
          <w:rFonts w:ascii="Times New Roman" w:hAnsi="Times New Roman" w:cs="Times New Roman"/>
          <w:sz w:val="24"/>
          <w:szCs w:val="24"/>
        </w:rPr>
        <w:t xml:space="preserve"> polio global uppmärksamhet</w:t>
      </w:r>
      <w:r w:rsidR="002B0233">
        <w:rPr>
          <w:rFonts w:ascii="Times New Roman" w:hAnsi="Times New Roman" w:cs="Times New Roman"/>
          <w:sz w:val="24"/>
          <w:szCs w:val="24"/>
        </w:rPr>
        <w:t xml:space="preserve"> och Rotary International </w:t>
      </w:r>
      <w:r w:rsidR="00413DE6">
        <w:rPr>
          <w:rFonts w:ascii="Times New Roman" w:hAnsi="Times New Roman" w:cs="Times New Roman"/>
          <w:sz w:val="24"/>
          <w:szCs w:val="24"/>
        </w:rPr>
        <w:t xml:space="preserve">(RI) </w:t>
      </w:r>
      <w:r w:rsidR="002B0233">
        <w:rPr>
          <w:rFonts w:ascii="Times New Roman" w:hAnsi="Times New Roman" w:cs="Times New Roman"/>
          <w:sz w:val="24"/>
          <w:szCs w:val="24"/>
        </w:rPr>
        <w:t>redovisa</w:t>
      </w:r>
      <w:r w:rsidR="00140A4A">
        <w:rPr>
          <w:rFonts w:ascii="Times New Roman" w:hAnsi="Times New Roman" w:cs="Times New Roman"/>
          <w:sz w:val="24"/>
          <w:szCs w:val="24"/>
        </w:rPr>
        <w:t>de</w:t>
      </w:r>
      <w:r w:rsidR="007906E3">
        <w:rPr>
          <w:rFonts w:ascii="Times New Roman" w:hAnsi="Times New Roman" w:cs="Times New Roman"/>
          <w:sz w:val="24"/>
          <w:szCs w:val="24"/>
        </w:rPr>
        <w:t xml:space="preserve"> </w:t>
      </w:r>
      <w:r w:rsidR="00430049">
        <w:rPr>
          <w:rFonts w:ascii="Times New Roman" w:hAnsi="Times New Roman" w:cs="Times New Roman"/>
          <w:sz w:val="24"/>
          <w:szCs w:val="24"/>
        </w:rPr>
        <w:t xml:space="preserve">nu </w:t>
      </w:r>
      <w:r w:rsidR="00645175">
        <w:rPr>
          <w:rFonts w:ascii="Times New Roman" w:hAnsi="Times New Roman" w:cs="Times New Roman"/>
          <w:sz w:val="24"/>
          <w:szCs w:val="24"/>
        </w:rPr>
        <w:t xml:space="preserve">att </w:t>
      </w:r>
      <w:r w:rsidR="00370A6A">
        <w:rPr>
          <w:rFonts w:ascii="Times New Roman" w:hAnsi="Times New Roman" w:cs="Times New Roman"/>
          <w:sz w:val="24"/>
          <w:szCs w:val="24"/>
        </w:rPr>
        <w:t xml:space="preserve">4 200 Rotaryklubbar och </w:t>
      </w:r>
      <w:proofErr w:type="spellStart"/>
      <w:r w:rsidR="00370A6A">
        <w:rPr>
          <w:rFonts w:ascii="Times New Roman" w:hAnsi="Times New Roman" w:cs="Times New Roman"/>
          <w:sz w:val="24"/>
          <w:szCs w:val="24"/>
        </w:rPr>
        <w:t>Rotaractklubbar</w:t>
      </w:r>
      <w:proofErr w:type="spellEnd"/>
      <w:r w:rsidR="00370A6A">
        <w:rPr>
          <w:rFonts w:ascii="Times New Roman" w:hAnsi="Times New Roman" w:cs="Times New Roman"/>
          <w:sz w:val="24"/>
          <w:szCs w:val="24"/>
        </w:rPr>
        <w:t xml:space="preserve"> </w:t>
      </w:r>
      <w:r w:rsidR="002F7EC4">
        <w:rPr>
          <w:rFonts w:ascii="Times New Roman" w:hAnsi="Times New Roman" w:cs="Times New Roman"/>
          <w:sz w:val="24"/>
          <w:szCs w:val="24"/>
        </w:rPr>
        <w:t xml:space="preserve">globalt </w:t>
      </w:r>
      <w:r w:rsidR="00665F99">
        <w:rPr>
          <w:rFonts w:ascii="Times New Roman" w:hAnsi="Times New Roman" w:cs="Times New Roman"/>
          <w:sz w:val="24"/>
          <w:szCs w:val="24"/>
        </w:rPr>
        <w:t>registrerade sina aktiviteter</w:t>
      </w:r>
      <w:r w:rsidR="000F1D3E">
        <w:rPr>
          <w:rFonts w:ascii="Times New Roman" w:hAnsi="Times New Roman" w:cs="Times New Roman"/>
          <w:sz w:val="24"/>
          <w:szCs w:val="24"/>
        </w:rPr>
        <w:t xml:space="preserve"> och </w:t>
      </w:r>
      <w:r w:rsidR="007906E3">
        <w:rPr>
          <w:rFonts w:ascii="Times New Roman" w:hAnsi="Times New Roman" w:cs="Times New Roman"/>
          <w:sz w:val="24"/>
          <w:szCs w:val="24"/>
        </w:rPr>
        <w:t xml:space="preserve">berättar </w:t>
      </w:r>
      <w:r w:rsidR="000F1D3E">
        <w:rPr>
          <w:rFonts w:ascii="Times New Roman" w:hAnsi="Times New Roman" w:cs="Times New Roman"/>
          <w:sz w:val="24"/>
          <w:szCs w:val="24"/>
        </w:rPr>
        <w:t xml:space="preserve">att de samlade </w:t>
      </w:r>
      <w:r w:rsidR="00430049">
        <w:rPr>
          <w:rFonts w:ascii="Times New Roman" w:hAnsi="Times New Roman" w:cs="Times New Roman"/>
          <w:sz w:val="24"/>
          <w:szCs w:val="24"/>
        </w:rPr>
        <w:t xml:space="preserve">in </w:t>
      </w:r>
      <w:r w:rsidR="000F1D3E">
        <w:rPr>
          <w:rFonts w:ascii="Times New Roman" w:hAnsi="Times New Roman" w:cs="Times New Roman"/>
          <w:sz w:val="24"/>
          <w:szCs w:val="24"/>
        </w:rPr>
        <w:t>740 000 USD</w:t>
      </w:r>
      <w:r w:rsidR="00430049">
        <w:rPr>
          <w:rFonts w:ascii="Times New Roman" w:hAnsi="Times New Roman" w:cs="Times New Roman"/>
          <w:sz w:val="24"/>
          <w:szCs w:val="24"/>
        </w:rPr>
        <w:t xml:space="preserve"> </w:t>
      </w:r>
      <w:r w:rsidR="0084224E">
        <w:rPr>
          <w:rFonts w:ascii="Times New Roman" w:hAnsi="Times New Roman" w:cs="Times New Roman"/>
          <w:sz w:val="24"/>
          <w:szCs w:val="24"/>
        </w:rPr>
        <w:t xml:space="preserve">i samband med </w:t>
      </w:r>
      <w:r w:rsidR="0096228F">
        <w:rPr>
          <w:rFonts w:ascii="Times New Roman" w:hAnsi="Times New Roman" w:cs="Times New Roman"/>
          <w:sz w:val="24"/>
          <w:szCs w:val="24"/>
        </w:rPr>
        <w:t xml:space="preserve">World Polio Day år </w:t>
      </w:r>
      <w:r w:rsidR="0084224E">
        <w:rPr>
          <w:rFonts w:ascii="Times New Roman" w:hAnsi="Times New Roman" w:cs="Times New Roman"/>
          <w:sz w:val="24"/>
          <w:szCs w:val="24"/>
        </w:rPr>
        <w:t>2022.</w:t>
      </w:r>
    </w:p>
    <w:p w14:paraId="2A611F9B" w14:textId="1DA95F7C" w:rsidR="009600D0" w:rsidRDefault="0084224E" w:rsidP="005C2DDB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1C3D5E">
        <w:rPr>
          <w:rFonts w:ascii="Times New Roman" w:hAnsi="Times New Roman" w:cs="Times New Roman"/>
          <w:sz w:val="24"/>
          <w:szCs w:val="24"/>
        </w:rPr>
        <w:t>Malmö ordnade distrikt 2390 en heldagsaktivitet</w:t>
      </w:r>
      <w:r w:rsidR="00CC55FD">
        <w:rPr>
          <w:rFonts w:ascii="Times New Roman" w:hAnsi="Times New Roman" w:cs="Times New Roman"/>
          <w:sz w:val="24"/>
          <w:szCs w:val="24"/>
        </w:rPr>
        <w:t xml:space="preserve">, </w:t>
      </w:r>
      <w:r w:rsidR="00057C7B">
        <w:rPr>
          <w:rFonts w:ascii="Times New Roman" w:hAnsi="Times New Roman" w:cs="Times New Roman"/>
          <w:sz w:val="24"/>
          <w:szCs w:val="24"/>
        </w:rPr>
        <w:t xml:space="preserve">där </w:t>
      </w:r>
      <w:r w:rsidR="00413DE6">
        <w:rPr>
          <w:rFonts w:ascii="Times New Roman" w:hAnsi="Times New Roman" w:cs="Times New Roman"/>
          <w:sz w:val="24"/>
          <w:szCs w:val="24"/>
        </w:rPr>
        <w:t xml:space="preserve">även RI presidenten </w:t>
      </w:r>
      <w:r w:rsidR="008142B7">
        <w:rPr>
          <w:rFonts w:ascii="Times New Roman" w:hAnsi="Times New Roman" w:cs="Times New Roman"/>
          <w:sz w:val="24"/>
          <w:szCs w:val="24"/>
        </w:rPr>
        <w:t xml:space="preserve">Jennifer </w:t>
      </w:r>
      <w:r w:rsidR="00D81F81">
        <w:rPr>
          <w:rFonts w:ascii="Times New Roman" w:hAnsi="Times New Roman" w:cs="Times New Roman"/>
          <w:sz w:val="24"/>
          <w:szCs w:val="24"/>
        </w:rPr>
        <w:t xml:space="preserve">Jones medverkade på genomresa till Uppsala. I Göteborg </w:t>
      </w:r>
      <w:r w:rsidR="00F77631">
        <w:rPr>
          <w:rFonts w:ascii="Times New Roman" w:hAnsi="Times New Roman" w:cs="Times New Roman"/>
          <w:sz w:val="24"/>
          <w:szCs w:val="24"/>
        </w:rPr>
        <w:t>blev det en artikel i Göteborgs</w:t>
      </w:r>
      <w:r w:rsidR="00BF29D5">
        <w:rPr>
          <w:rFonts w:ascii="Times New Roman" w:hAnsi="Times New Roman" w:cs="Times New Roman"/>
          <w:sz w:val="24"/>
          <w:szCs w:val="24"/>
        </w:rPr>
        <w:t>-P</w:t>
      </w:r>
      <w:r w:rsidR="00F77631">
        <w:rPr>
          <w:rFonts w:ascii="Times New Roman" w:hAnsi="Times New Roman" w:cs="Times New Roman"/>
          <w:sz w:val="24"/>
          <w:szCs w:val="24"/>
        </w:rPr>
        <w:t>osten</w:t>
      </w:r>
      <w:r w:rsidR="00232E68">
        <w:rPr>
          <w:rFonts w:ascii="Times New Roman" w:hAnsi="Times New Roman" w:cs="Times New Roman"/>
          <w:sz w:val="24"/>
          <w:szCs w:val="24"/>
        </w:rPr>
        <w:t xml:space="preserve"> och</w:t>
      </w:r>
      <w:r w:rsidR="00F77631">
        <w:rPr>
          <w:rFonts w:ascii="Times New Roman" w:hAnsi="Times New Roman" w:cs="Times New Roman"/>
          <w:sz w:val="24"/>
          <w:szCs w:val="24"/>
        </w:rPr>
        <w:t xml:space="preserve"> dessutom </w:t>
      </w:r>
      <w:r w:rsidR="00D81F81">
        <w:rPr>
          <w:rFonts w:ascii="Times New Roman" w:hAnsi="Times New Roman" w:cs="Times New Roman"/>
          <w:sz w:val="24"/>
          <w:szCs w:val="24"/>
        </w:rPr>
        <w:t>ordnade</w:t>
      </w:r>
      <w:r w:rsidR="00F77631">
        <w:rPr>
          <w:rFonts w:ascii="Times New Roman" w:hAnsi="Times New Roman" w:cs="Times New Roman"/>
          <w:sz w:val="24"/>
          <w:szCs w:val="24"/>
        </w:rPr>
        <w:t xml:space="preserve"> Göteborg-City Rotaryklubb </w:t>
      </w:r>
      <w:r w:rsidR="007924AC">
        <w:rPr>
          <w:rFonts w:ascii="Times New Roman" w:hAnsi="Times New Roman" w:cs="Times New Roman"/>
          <w:sz w:val="24"/>
          <w:szCs w:val="24"/>
        </w:rPr>
        <w:t>en insamling på Götaplatsen och Kungsportsavenyn.</w:t>
      </w:r>
    </w:p>
    <w:p w14:paraId="56999975" w14:textId="77777777" w:rsidR="00096EA8" w:rsidRDefault="00096EA8" w:rsidP="005C2DDB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059F213A" w14:textId="77777777" w:rsidR="00096EA8" w:rsidRDefault="00096EA8" w:rsidP="005C2DDB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6FAE1F7C" w14:textId="77777777" w:rsidR="00057E74" w:rsidRDefault="00057E74" w:rsidP="005C2DDB">
      <w:pPr>
        <w:pStyle w:val="Ingetavstnd"/>
        <w:rPr>
          <w:noProof/>
        </w:rPr>
      </w:pPr>
    </w:p>
    <w:p w14:paraId="24493B4F" w14:textId="1626F5BD" w:rsidR="00096EA8" w:rsidRDefault="007272BE" w:rsidP="005C2DDB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ACD2FA0" wp14:editId="6E7C2640">
            <wp:extent cx="1476982" cy="615782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184" cy="64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E6CE6" w14:textId="77777777" w:rsidR="00057E74" w:rsidRDefault="00057E74" w:rsidP="005C2DDB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6FC7242C" w14:textId="6E051128" w:rsidR="007924AC" w:rsidRPr="009600D0" w:rsidRDefault="009600D0" w:rsidP="005C2DDB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9600D0">
        <w:rPr>
          <w:rFonts w:ascii="Times New Roman" w:hAnsi="Times New Roman" w:cs="Times New Roman"/>
          <w:b/>
          <w:bCs/>
          <w:sz w:val="24"/>
          <w:szCs w:val="24"/>
        </w:rPr>
        <w:t>Fortsatta satsningar</w:t>
      </w:r>
      <w:r w:rsidR="00D81F81" w:rsidRPr="009600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9EF37A" w14:textId="3F889EA8" w:rsidR="00EE0DE5" w:rsidRDefault="00732965" w:rsidP="005C2DDB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en gemensam </w:t>
      </w:r>
      <w:r w:rsidR="008A057D">
        <w:rPr>
          <w:rFonts w:ascii="Times New Roman" w:hAnsi="Times New Roman" w:cs="Times New Roman"/>
          <w:sz w:val="24"/>
          <w:szCs w:val="24"/>
        </w:rPr>
        <w:t>interna</w:t>
      </w:r>
      <w:r w:rsidR="007222B5">
        <w:rPr>
          <w:rFonts w:ascii="Times New Roman" w:hAnsi="Times New Roman" w:cs="Times New Roman"/>
          <w:sz w:val="24"/>
          <w:szCs w:val="24"/>
        </w:rPr>
        <w:t>t</w:t>
      </w:r>
      <w:r w:rsidR="008A057D">
        <w:rPr>
          <w:rFonts w:ascii="Times New Roman" w:hAnsi="Times New Roman" w:cs="Times New Roman"/>
          <w:sz w:val="24"/>
          <w:szCs w:val="24"/>
        </w:rPr>
        <w:t>ionell</w:t>
      </w:r>
      <w:r w:rsidR="00722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konferens </w:t>
      </w:r>
      <w:r w:rsidR="00992D80">
        <w:rPr>
          <w:rFonts w:ascii="Times New Roman" w:hAnsi="Times New Roman" w:cs="Times New Roman"/>
          <w:sz w:val="24"/>
          <w:szCs w:val="24"/>
        </w:rPr>
        <w:t xml:space="preserve">bjöd </w:t>
      </w:r>
      <w:r w:rsidR="00297E36">
        <w:rPr>
          <w:rFonts w:ascii="Times New Roman" w:hAnsi="Times New Roman" w:cs="Times New Roman"/>
          <w:sz w:val="24"/>
          <w:szCs w:val="24"/>
        </w:rPr>
        <w:t>WHO och RI</w:t>
      </w:r>
      <w:r w:rsidR="008A057D">
        <w:rPr>
          <w:rFonts w:ascii="Times New Roman" w:hAnsi="Times New Roman" w:cs="Times New Roman"/>
          <w:sz w:val="24"/>
          <w:szCs w:val="24"/>
        </w:rPr>
        <w:t xml:space="preserve"> </w:t>
      </w:r>
      <w:r w:rsidR="00D20B55">
        <w:rPr>
          <w:rFonts w:ascii="Times New Roman" w:hAnsi="Times New Roman" w:cs="Times New Roman"/>
          <w:sz w:val="24"/>
          <w:szCs w:val="24"/>
        </w:rPr>
        <w:t xml:space="preserve">in </w:t>
      </w:r>
      <w:r w:rsidR="004E464E">
        <w:rPr>
          <w:rFonts w:ascii="Times New Roman" w:hAnsi="Times New Roman" w:cs="Times New Roman"/>
          <w:sz w:val="24"/>
          <w:szCs w:val="24"/>
        </w:rPr>
        <w:t xml:space="preserve">internationella </w:t>
      </w:r>
      <w:r w:rsidR="00D20B55">
        <w:rPr>
          <w:rFonts w:ascii="Times New Roman" w:hAnsi="Times New Roman" w:cs="Times New Roman"/>
          <w:sz w:val="24"/>
          <w:szCs w:val="24"/>
        </w:rPr>
        <w:t>experter</w:t>
      </w:r>
      <w:r w:rsidR="00436A8B">
        <w:rPr>
          <w:rFonts w:ascii="Times New Roman" w:hAnsi="Times New Roman" w:cs="Times New Roman"/>
          <w:sz w:val="24"/>
          <w:szCs w:val="24"/>
        </w:rPr>
        <w:t xml:space="preserve"> </w:t>
      </w:r>
      <w:r w:rsidR="00D20B55">
        <w:rPr>
          <w:rFonts w:ascii="Times New Roman" w:hAnsi="Times New Roman" w:cs="Times New Roman"/>
          <w:sz w:val="24"/>
          <w:szCs w:val="24"/>
        </w:rPr>
        <w:t xml:space="preserve">till </w:t>
      </w:r>
      <w:r w:rsidR="00EE0DE5">
        <w:rPr>
          <w:rFonts w:ascii="Times New Roman" w:hAnsi="Times New Roman" w:cs="Times New Roman"/>
          <w:sz w:val="24"/>
          <w:szCs w:val="24"/>
        </w:rPr>
        <w:t>diskussion och överläggningar</w:t>
      </w:r>
      <w:r w:rsidR="00436A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6A8B">
        <w:rPr>
          <w:rFonts w:ascii="Times New Roman" w:hAnsi="Times New Roman" w:cs="Times New Roman"/>
          <w:sz w:val="24"/>
          <w:szCs w:val="24"/>
        </w:rPr>
        <w:t>21-22</w:t>
      </w:r>
      <w:proofErr w:type="gramEnd"/>
      <w:r w:rsidR="00436A8B">
        <w:rPr>
          <w:rFonts w:ascii="Times New Roman" w:hAnsi="Times New Roman" w:cs="Times New Roman"/>
          <w:sz w:val="24"/>
          <w:szCs w:val="24"/>
        </w:rPr>
        <w:t xml:space="preserve"> oktober 2022 i Schweiz.</w:t>
      </w:r>
      <w:r w:rsidR="006F6F99">
        <w:rPr>
          <w:rFonts w:ascii="Times New Roman" w:hAnsi="Times New Roman" w:cs="Times New Roman"/>
          <w:sz w:val="24"/>
          <w:szCs w:val="24"/>
        </w:rPr>
        <w:t xml:space="preserve"> Konferensen </w:t>
      </w:r>
      <w:r w:rsidR="005C0C6D">
        <w:rPr>
          <w:rFonts w:ascii="Times New Roman" w:hAnsi="Times New Roman" w:cs="Times New Roman"/>
          <w:sz w:val="24"/>
          <w:szCs w:val="24"/>
        </w:rPr>
        <w:t>finns fortfarande tillgänglig digitalt.</w:t>
      </w:r>
    </w:p>
    <w:p w14:paraId="581B2009" w14:textId="77777777" w:rsidR="0035324B" w:rsidRDefault="0035324B" w:rsidP="005C2DDB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4300AB9F" w14:textId="36E41708" w:rsidR="00A62DA6" w:rsidRDefault="0084632A" w:rsidP="005C2DDB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Vid </w:t>
      </w:r>
      <w:r w:rsidR="004D5994">
        <w:rPr>
          <w:rFonts w:ascii="Times New Roman" w:hAnsi="Times New Roman" w:cs="Times New Roman"/>
          <w:sz w:val="24"/>
          <w:szCs w:val="24"/>
        </w:rPr>
        <w:t xml:space="preserve">World Health Summit </w:t>
      </w:r>
      <w:r>
        <w:rPr>
          <w:rFonts w:ascii="Times New Roman" w:hAnsi="Times New Roman" w:cs="Times New Roman"/>
          <w:sz w:val="24"/>
          <w:szCs w:val="24"/>
        </w:rPr>
        <w:t>i Berlin</w:t>
      </w:r>
      <w:r w:rsidR="00BF16DB">
        <w:rPr>
          <w:rFonts w:ascii="Times New Roman" w:hAnsi="Times New Roman" w:cs="Times New Roman"/>
          <w:sz w:val="24"/>
          <w:szCs w:val="24"/>
        </w:rPr>
        <w:t xml:space="preserve"> 18 oktober 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3E1E3A">
        <w:rPr>
          <w:rFonts w:ascii="Times New Roman" w:hAnsi="Times New Roman" w:cs="Times New Roman"/>
          <w:sz w:val="24"/>
          <w:szCs w:val="24"/>
        </w:rPr>
        <w:t xml:space="preserve"> </w:t>
      </w:r>
      <w:r w:rsidR="007B5C39">
        <w:rPr>
          <w:rFonts w:ascii="Times New Roman" w:hAnsi="Times New Roman" w:cs="Times New Roman"/>
          <w:sz w:val="24"/>
          <w:szCs w:val="24"/>
        </w:rPr>
        <w:t xml:space="preserve">ställde </w:t>
      </w:r>
      <w:r w:rsidR="00C201FF">
        <w:rPr>
          <w:rFonts w:ascii="Times New Roman" w:hAnsi="Times New Roman" w:cs="Times New Roman"/>
          <w:sz w:val="24"/>
          <w:szCs w:val="24"/>
        </w:rPr>
        <w:t xml:space="preserve">sig </w:t>
      </w:r>
      <w:r w:rsidR="00586F14">
        <w:rPr>
          <w:rFonts w:ascii="Times New Roman" w:hAnsi="Times New Roman" w:cs="Times New Roman"/>
          <w:sz w:val="24"/>
          <w:szCs w:val="24"/>
        </w:rPr>
        <w:t>länder</w:t>
      </w:r>
      <w:r w:rsidR="00861C43">
        <w:rPr>
          <w:rFonts w:ascii="Times New Roman" w:hAnsi="Times New Roman" w:cs="Times New Roman"/>
          <w:sz w:val="24"/>
          <w:szCs w:val="24"/>
        </w:rPr>
        <w:t xml:space="preserve">, </w:t>
      </w:r>
      <w:r w:rsidR="00586F14">
        <w:rPr>
          <w:rFonts w:ascii="Times New Roman" w:hAnsi="Times New Roman" w:cs="Times New Roman"/>
          <w:sz w:val="24"/>
          <w:szCs w:val="24"/>
        </w:rPr>
        <w:t xml:space="preserve">regeringar </w:t>
      </w:r>
      <w:r w:rsidR="00861C43">
        <w:rPr>
          <w:rFonts w:ascii="Times New Roman" w:hAnsi="Times New Roman" w:cs="Times New Roman"/>
          <w:sz w:val="24"/>
          <w:szCs w:val="24"/>
        </w:rPr>
        <w:t xml:space="preserve">och organisationer </w:t>
      </w:r>
      <w:r w:rsidR="007B5C39">
        <w:rPr>
          <w:rFonts w:ascii="Times New Roman" w:hAnsi="Times New Roman" w:cs="Times New Roman"/>
          <w:sz w:val="24"/>
          <w:szCs w:val="24"/>
        </w:rPr>
        <w:t xml:space="preserve">bakom </w:t>
      </w:r>
      <w:r w:rsidR="00995803">
        <w:rPr>
          <w:rFonts w:ascii="Times New Roman" w:hAnsi="Times New Roman" w:cs="Times New Roman"/>
          <w:sz w:val="24"/>
          <w:szCs w:val="24"/>
        </w:rPr>
        <w:t xml:space="preserve">den av </w:t>
      </w:r>
      <w:r w:rsidR="00333DC8">
        <w:rPr>
          <w:rFonts w:ascii="Times New Roman" w:hAnsi="Times New Roman" w:cs="Times New Roman"/>
          <w:sz w:val="24"/>
          <w:szCs w:val="24"/>
        </w:rPr>
        <w:t xml:space="preserve">Global Polio </w:t>
      </w:r>
      <w:proofErr w:type="spellStart"/>
      <w:r w:rsidR="008A3D25">
        <w:rPr>
          <w:rFonts w:ascii="Times New Roman" w:hAnsi="Times New Roman" w:cs="Times New Roman"/>
          <w:sz w:val="24"/>
          <w:szCs w:val="24"/>
        </w:rPr>
        <w:t>Eradication</w:t>
      </w:r>
      <w:proofErr w:type="spellEnd"/>
      <w:r w:rsidR="008A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D25">
        <w:rPr>
          <w:rFonts w:ascii="Times New Roman" w:hAnsi="Times New Roman" w:cs="Times New Roman"/>
          <w:sz w:val="24"/>
          <w:szCs w:val="24"/>
        </w:rPr>
        <w:t>Initiatives</w:t>
      </w:r>
      <w:proofErr w:type="spellEnd"/>
      <w:r w:rsidR="008A3D25">
        <w:rPr>
          <w:rFonts w:ascii="Times New Roman" w:hAnsi="Times New Roman" w:cs="Times New Roman"/>
          <w:sz w:val="24"/>
          <w:szCs w:val="24"/>
        </w:rPr>
        <w:t xml:space="preserve"> (</w:t>
      </w:r>
      <w:r w:rsidR="00995803">
        <w:rPr>
          <w:rFonts w:ascii="Times New Roman" w:hAnsi="Times New Roman" w:cs="Times New Roman"/>
          <w:sz w:val="24"/>
          <w:szCs w:val="24"/>
        </w:rPr>
        <w:t>GPEI</w:t>
      </w:r>
      <w:r w:rsidR="008A3D25">
        <w:rPr>
          <w:rFonts w:ascii="Times New Roman" w:hAnsi="Times New Roman" w:cs="Times New Roman"/>
          <w:sz w:val="24"/>
          <w:szCs w:val="24"/>
        </w:rPr>
        <w:t>)</w:t>
      </w:r>
      <w:r w:rsidR="00995803">
        <w:rPr>
          <w:rFonts w:ascii="Times New Roman" w:hAnsi="Times New Roman" w:cs="Times New Roman"/>
          <w:sz w:val="24"/>
          <w:szCs w:val="24"/>
        </w:rPr>
        <w:t xml:space="preserve"> u</w:t>
      </w:r>
      <w:r w:rsidR="006E52AC">
        <w:rPr>
          <w:rFonts w:ascii="Times New Roman" w:hAnsi="Times New Roman" w:cs="Times New Roman"/>
          <w:sz w:val="24"/>
          <w:szCs w:val="24"/>
        </w:rPr>
        <w:t>p</w:t>
      </w:r>
      <w:r w:rsidR="002B2CD0">
        <w:rPr>
          <w:rFonts w:ascii="Times New Roman" w:hAnsi="Times New Roman" w:cs="Times New Roman"/>
          <w:sz w:val="24"/>
          <w:szCs w:val="24"/>
        </w:rPr>
        <w:t>p</w:t>
      </w:r>
      <w:r w:rsidR="006E52AC">
        <w:rPr>
          <w:rFonts w:ascii="Times New Roman" w:hAnsi="Times New Roman" w:cs="Times New Roman"/>
          <w:sz w:val="24"/>
          <w:szCs w:val="24"/>
        </w:rPr>
        <w:t xml:space="preserve">rättade </w:t>
      </w:r>
      <w:r w:rsidR="00995803">
        <w:rPr>
          <w:rFonts w:ascii="Times New Roman" w:hAnsi="Times New Roman" w:cs="Times New Roman"/>
          <w:sz w:val="24"/>
          <w:szCs w:val="24"/>
        </w:rPr>
        <w:t>femår</w:t>
      </w:r>
      <w:r w:rsidR="002B2CD0">
        <w:rPr>
          <w:rFonts w:ascii="Times New Roman" w:hAnsi="Times New Roman" w:cs="Times New Roman"/>
          <w:sz w:val="24"/>
          <w:szCs w:val="24"/>
        </w:rPr>
        <w:t>iga strate</w:t>
      </w:r>
      <w:r w:rsidR="003C40C0">
        <w:rPr>
          <w:rFonts w:ascii="Times New Roman" w:hAnsi="Times New Roman" w:cs="Times New Roman"/>
          <w:sz w:val="24"/>
          <w:szCs w:val="24"/>
        </w:rPr>
        <w:t>gi</w:t>
      </w:r>
      <w:r w:rsidR="00995803">
        <w:rPr>
          <w:rFonts w:ascii="Times New Roman" w:hAnsi="Times New Roman" w:cs="Times New Roman"/>
          <w:sz w:val="24"/>
          <w:szCs w:val="24"/>
        </w:rPr>
        <w:t xml:space="preserve">planen </w:t>
      </w:r>
      <w:r w:rsidR="00E2228E">
        <w:rPr>
          <w:rFonts w:ascii="Times New Roman" w:hAnsi="Times New Roman" w:cs="Times New Roman"/>
          <w:sz w:val="24"/>
          <w:szCs w:val="24"/>
        </w:rPr>
        <w:t xml:space="preserve">med mål att för andra gången </w:t>
      </w:r>
      <w:r w:rsidR="008F624A">
        <w:rPr>
          <w:rFonts w:ascii="Times New Roman" w:hAnsi="Times New Roman" w:cs="Times New Roman"/>
          <w:sz w:val="24"/>
          <w:szCs w:val="24"/>
        </w:rPr>
        <w:t xml:space="preserve">globalt </w:t>
      </w:r>
      <w:r w:rsidR="00E2228E">
        <w:rPr>
          <w:rFonts w:ascii="Times New Roman" w:hAnsi="Times New Roman" w:cs="Times New Roman"/>
          <w:sz w:val="24"/>
          <w:szCs w:val="24"/>
        </w:rPr>
        <w:t xml:space="preserve">utrota </w:t>
      </w:r>
      <w:r w:rsidR="0085364B">
        <w:rPr>
          <w:rFonts w:ascii="Times New Roman" w:hAnsi="Times New Roman" w:cs="Times New Roman"/>
          <w:sz w:val="24"/>
          <w:szCs w:val="24"/>
        </w:rPr>
        <w:t>en sjukdom</w:t>
      </w:r>
      <w:r w:rsidR="003C40C0">
        <w:rPr>
          <w:rFonts w:ascii="Times New Roman" w:hAnsi="Times New Roman" w:cs="Times New Roman"/>
          <w:sz w:val="24"/>
          <w:szCs w:val="24"/>
        </w:rPr>
        <w:t xml:space="preserve">. Länderna </w:t>
      </w:r>
      <w:r w:rsidR="0058315D">
        <w:rPr>
          <w:rFonts w:ascii="Times New Roman" w:hAnsi="Times New Roman" w:cs="Times New Roman"/>
          <w:sz w:val="24"/>
          <w:szCs w:val="24"/>
        </w:rPr>
        <w:t xml:space="preserve">erbjöd </w:t>
      </w:r>
      <w:r w:rsidR="00C3474D">
        <w:rPr>
          <w:rFonts w:ascii="Times New Roman" w:hAnsi="Times New Roman" w:cs="Times New Roman"/>
          <w:sz w:val="24"/>
          <w:szCs w:val="24"/>
        </w:rPr>
        <w:t xml:space="preserve">gemensamt </w:t>
      </w:r>
      <w:r w:rsidR="0058315D">
        <w:rPr>
          <w:rFonts w:ascii="Times New Roman" w:hAnsi="Times New Roman" w:cs="Times New Roman"/>
          <w:sz w:val="24"/>
          <w:szCs w:val="24"/>
        </w:rPr>
        <w:t xml:space="preserve">stöd och ekonomiskt bidrag </w:t>
      </w:r>
      <w:r w:rsidR="00E47D75">
        <w:rPr>
          <w:rFonts w:ascii="Times New Roman" w:hAnsi="Times New Roman" w:cs="Times New Roman"/>
          <w:sz w:val="24"/>
          <w:szCs w:val="24"/>
        </w:rPr>
        <w:t xml:space="preserve">med totalt </w:t>
      </w:r>
      <w:r w:rsidR="00F9706F">
        <w:rPr>
          <w:rFonts w:ascii="Times New Roman" w:hAnsi="Times New Roman" w:cs="Times New Roman"/>
          <w:sz w:val="24"/>
          <w:szCs w:val="24"/>
        </w:rPr>
        <w:t>2,6 milja</w:t>
      </w:r>
      <w:r w:rsidR="003E5AE1">
        <w:rPr>
          <w:rFonts w:ascii="Times New Roman" w:hAnsi="Times New Roman" w:cs="Times New Roman"/>
          <w:sz w:val="24"/>
          <w:szCs w:val="24"/>
        </w:rPr>
        <w:t>r</w:t>
      </w:r>
      <w:r w:rsidR="00F9706F">
        <w:rPr>
          <w:rFonts w:ascii="Times New Roman" w:hAnsi="Times New Roman" w:cs="Times New Roman"/>
          <w:sz w:val="24"/>
          <w:szCs w:val="24"/>
        </w:rPr>
        <w:t xml:space="preserve">der USD </w:t>
      </w:r>
      <w:r w:rsidR="006C3B56">
        <w:rPr>
          <w:rFonts w:ascii="Times New Roman" w:hAnsi="Times New Roman" w:cs="Times New Roman"/>
          <w:sz w:val="24"/>
          <w:szCs w:val="24"/>
        </w:rPr>
        <w:t xml:space="preserve">under </w:t>
      </w:r>
      <w:r w:rsidR="000E742B">
        <w:rPr>
          <w:rFonts w:ascii="Times New Roman" w:hAnsi="Times New Roman" w:cs="Times New Roman"/>
          <w:sz w:val="24"/>
          <w:szCs w:val="24"/>
        </w:rPr>
        <w:t xml:space="preserve">perioden </w:t>
      </w:r>
      <w:proofErr w:type="gramStart"/>
      <w:r w:rsidR="006C3B56">
        <w:rPr>
          <w:rFonts w:ascii="Times New Roman" w:hAnsi="Times New Roman" w:cs="Times New Roman"/>
          <w:sz w:val="24"/>
          <w:szCs w:val="24"/>
        </w:rPr>
        <w:t>2022-2026</w:t>
      </w:r>
      <w:proofErr w:type="gramEnd"/>
      <w:r w:rsidR="006C3B56">
        <w:rPr>
          <w:rFonts w:ascii="Times New Roman" w:hAnsi="Times New Roman" w:cs="Times New Roman"/>
          <w:sz w:val="24"/>
          <w:szCs w:val="24"/>
        </w:rPr>
        <w:t xml:space="preserve"> och </w:t>
      </w:r>
      <w:r w:rsidR="00EB311E">
        <w:rPr>
          <w:rFonts w:ascii="Times New Roman" w:hAnsi="Times New Roman" w:cs="Times New Roman"/>
          <w:sz w:val="24"/>
          <w:szCs w:val="24"/>
        </w:rPr>
        <w:t xml:space="preserve">gjorde </w:t>
      </w:r>
      <w:r w:rsidR="005E6DDC">
        <w:rPr>
          <w:rFonts w:ascii="Times New Roman" w:hAnsi="Times New Roman" w:cs="Times New Roman"/>
          <w:sz w:val="24"/>
          <w:szCs w:val="24"/>
        </w:rPr>
        <w:t>följande</w:t>
      </w:r>
      <w:r w:rsidR="00EB311E">
        <w:rPr>
          <w:rFonts w:ascii="Times New Roman" w:hAnsi="Times New Roman" w:cs="Times New Roman"/>
          <w:sz w:val="24"/>
          <w:szCs w:val="24"/>
        </w:rPr>
        <w:t xml:space="preserve"> </w:t>
      </w:r>
      <w:r w:rsidR="005E6DDC">
        <w:rPr>
          <w:rFonts w:ascii="Times New Roman" w:hAnsi="Times New Roman" w:cs="Times New Roman"/>
          <w:sz w:val="24"/>
          <w:szCs w:val="24"/>
        </w:rPr>
        <w:t>utfästelser:</w:t>
      </w:r>
    </w:p>
    <w:p w14:paraId="733754A7" w14:textId="04F6BCA8" w:rsidR="00DF409E" w:rsidRPr="00EE4450" w:rsidRDefault="00DF409E" w:rsidP="00DF4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EE4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Australia </w:t>
      </w:r>
      <w:r w:rsidR="00BD519F" w:rsidRPr="00BD519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lovade</w:t>
      </w:r>
      <w:r w:rsidR="00BD5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 xml:space="preserve"> </w:t>
      </w:r>
      <w:r w:rsidRPr="00EE44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AUD 43</w:t>
      </w:r>
      <w:r w:rsidR="00AD4E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,</w:t>
      </w:r>
      <w:r w:rsidRPr="00EE44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55 mil</w:t>
      </w:r>
      <w:r w:rsidR="001A5149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joner</w:t>
      </w:r>
    </w:p>
    <w:p w14:paraId="2CB76EC6" w14:textId="6DB581DC" w:rsidR="00DF409E" w:rsidRPr="00EE4450" w:rsidRDefault="00DF409E" w:rsidP="00DF4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proofErr w:type="spellStart"/>
      <w:r w:rsidRPr="00EE4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France</w:t>
      </w:r>
      <w:proofErr w:type="spellEnd"/>
      <w:r w:rsidRPr="00EE44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 </w:t>
      </w:r>
      <w:r w:rsidR="00BD519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lovade </w:t>
      </w:r>
      <w:r w:rsidRPr="00EE44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EUR 50 mil</w:t>
      </w:r>
      <w:r w:rsidR="001A5149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joner</w:t>
      </w:r>
    </w:p>
    <w:p w14:paraId="14216F2F" w14:textId="549DC40E" w:rsidR="00DF409E" w:rsidRPr="00EE4450" w:rsidRDefault="00DF409E" w:rsidP="00DF4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proofErr w:type="spellStart"/>
      <w:r w:rsidRPr="00EE4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Germany</w:t>
      </w:r>
      <w:proofErr w:type="spellEnd"/>
      <w:r w:rsidRPr="00EE44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 </w:t>
      </w:r>
      <w:r w:rsidR="00BD519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lovade </w:t>
      </w:r>
      <w:r w:rsidRPr="00EE44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EUR 72 mil</w:t>
      </w:r>
      <w:r w:rsidR="001A5149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joner</w:t>
      </w:r>
    </w:p>
    <w:p w14:paraId="61B31BF7" w14:textId="6F7D6BE0" w:rsidR="00DF409E" w:rsidRPr="00EE4450" w:rsidRDefault="00DF409E" w:rsidP="00DF4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EE4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Japan</w:t>
      </w:r>
      <w:r w:rsidRPr="00EE44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 </w:t>
      </w:r>
      <w:r w:rsidR="00BD519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lovade </w:t>
      </w:r>
      <w:r w:rsidRPr="00EE44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USD 11 mil</w:t>
      </w:r>
      <w:r w:rsidR="001A5149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joner</w:t>
      </w:r>
    </w:p>
    <w:p w14:paraId="2F44ADEB" w14:textId="0DDBB1AD" w:rsidR="00DF409E" w:rsidRPr="00EE4450" w:rsidRDefault="00DF409E" w:rsidP="00DF4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proofErr w:type="spellStart"/>
      <w:r w:rsidRPr="00EE4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Republic</w:t>
      </w:r>
      <w:proofErr w:type="spellEnd"/>
      <w:r w:rsidRPr="00EE4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 xml:space="preserve"> </w:t>
      </w:r>
      <w:proofErr w:type="spellStart"/>
      <w:r w:rsidRPr="00EE4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of</w:t>
      </w:r>
      <w:proofErr w:type="spellEnd"/>
      <w:r w:rsidRPr="00EE4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 xml:space="preserve"> Korea </w:t>
      </w:r>
      <w:r w:rsidR="00BD519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lovade </w:t>
      </w:r>
      <w:r w:rsidRPr="00EE44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KRW 4</w:t>
      </w:r>
      <w:r w:rsidR="00AD4E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,</w:t>
      </w:r>
      <w:r w:rsidRPr="00EE44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5 </w:t>
      </w:r>
      <w:proofErr w:type="spellStart"/>
      <w:r w:rsidR="00DF5326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miljader</w:t>
      </w:r>
      <w:proofErr w:type="spellEnd"/>
    </w:p>
    <w:p w14:paraId="78D0EC61" w14:textId="04769AD4" w:rsidR="00DF409E" w:rsidRPr="00EE4450" w:rsidRDefault="00DF409E" w:rsidP="00DF4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EE4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Liechtenstein</w:t>
      </w:r>
      <w:r w:rsidRPr="00EE44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 </w:t>
      </w:r>
      <w:r w:rsidR="009B7209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lovade </w:t>
      </w:r>
      <w:r w:rsidRPr="00EE44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Sw.fr. 25 000</w:t>
      </w:r>
    </w:p>
    <w:p w14:paraId="0209478B" w14:textId="17AD1887" w:rsidR="00DF409E" w:rsidRPr="00EE4450" w:rsidRDefault="00DF409E" w:rsidP="00DF4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EE4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Luxembourg </w:t>
      </w:r>
      <w:r w:rsidR="009B7209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lovade </w:t>
      </w:r>
      <w:r w:rsidRPr="00EE44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EUR 1</w:t>
      </w:r>
      <w:r w:rsidR="00AD4E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,</w:t>
      </w:r>
      <w:r w:rsidRPr="00EE44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7 mil</w:t>
      </w:r>
      <w:r w:rsidR="00DF5326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joner</w:t>
      </w:r>
    </w:p>
    <w:p w14:paraId="390A4E2D" w14:textId="562D0E47" w:rsidR="00DF409E" w:rsidRPr="00EE4450" w:rsidRDefault="00DF409E" w:rsidP="00DF4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EE4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Malta </w:t>
      </w:r>
      <w:r w:rsidR="00AE19D5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lovade </w:t>
      </w:r>
      <w:r w:rsidRPr="00EE44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EUR 30 000</w:t>
      </w:r>
    </w:p>
    <w:p w14:paraId="5B65F468" w14:textId="1093D1DC" w:rsidR="00DF409E" w:rsidRPr="00EE4450" w:rsidRDefault="00DF409E" w:rsidP="00DF4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EE4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Monaco </w:t>
      </w:r>
      <w:r w:rsidR="00AE19D5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lovade </w:t>
      </w:r>
      <w:r w:rsidRPr="00EE44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EUR 450 000</w:t>
      </w:r>
    </w:p>
    <w:p w14:paraId="715E2560" w14:textId="31009389" w:rsidR="00DF409E" w:rsidRPr="00EE4450" w:rsidRDefault="00DF409E" w:rsidP="00DF4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proofErr w:type="spellStart"/>
      <w:r w:rsidRPr="00EE4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Spain</w:t>
      </w:r>
      <w:proofErr w:type="spellEnd"/>
      <w:r w:rsidRPr="00EE4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 </w:t>
      </w:r>
      <w:r w:rsidR="00AE19D5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lovade </w:t>
      </w:r>
      <w:r w:rsidRPr="00EE44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EUR 100 000</w:t>
      </w:r>
    </w:p>
    <w:p w14:paraId="43CCCDC9" w14:textId="44FF447E" w:rsidR="00DF409E" w:rsidRPr="00EE4450" w:rsidRDefault="00DF409E" w:rsidP="00DF4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proofErr w:type="spellStart"/>
      <w:r w:rsidRPr="00EE4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Turkey</w:t>
      </w:r>
      <w:proofErr w:type="spellEnd"/>
      <w:r w:rsidRPr="00EE4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 </w:t>
      </w:r>
      <w:r w:rsidR="00AE19D5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lovade </w:t>
      </w:r>
      <w:r w:rsidRPr="00EE44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USD 20 000</w:t>
      </w:r>
    </w:p>
    <w:p w14:paraId="22FF5FE1" w14:textId="66D4A236" w:rsidR="00DF409E" w:rsidRPr="00EE4450" w:rsidRDefault="00DF409E" w:rsidP="00DF4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EE4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United States </w:t>
      </w:r>
      <w:r w:rsidR="00AE19D5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lovade </w:t>
      </w:r>
      <w:r w:rsidRPr="00EE44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USD 114 mil</w:t>
      </w:r>
      <w:r w:rsidR="00DF5326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joner</w:t>
      </w:r>
    </w:p>
    <w:p w14:paraId="3A0DF5A2" w14:textId="709FEF4D" w:rsidR="00DF409E" w:rsidRPr="00EE4450" w:rsidRDefault="00DF409E" w:rsidP="00DF4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EE4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Bill &amp; Melinda Gates Foundation</w:t>
      </w:r>
      <w:r w:rsidRPr="00EE44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 </w:t>
      </w:r>
      <w:r w:rsidR="00AE19D5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lovade </w:t>
      </w:r>
      <w:r w:rsidRPr="00EE44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USD 1</w:t>
      </w:r>
      <w:r w:rsidR="00AD4EF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,</w:t>
      </w:r>
      <w:r w:rsidRPr="00EE44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2 </w:t>
      </w:r>
      <w:proofErr w:type="spellStart"/>
      <w:r w:rsidR="00DB7AA8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miljader</w:t>
      </w:r>
      <w:proofErr w:type="spellEnd"/>
    </w:p>
    <w:p w14:paraId="449518D9" w14:textId="1EC1D569" w:rsidR="00DF409E" w:rsidRPr="00EE4450" w:rsidRDefault="00DF409E" w:rsidP="00DF4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EE4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 xml:space="preserve">Bloomberg </w:t>
      </w:r>
      <w:proofErr w:type="spellStart"/>
      <w:r w:rsidRPr="00EE4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Philanthropies</w:t>
      </w:r>
      <w:proofErr w:type="spellEnd"/>
      <w:r w:rsidRPr="00EE44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 </w:t>
      </w:r>
      <w:r w:rsidR="0028262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lovade </w:t>
      </w:r>
      <w:r w:rsidRPr="00EE44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USD 50 mil</w:t>
      </w:r>
      <w:r w:rsidR="00DB7AA8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joner</w:t>
      </w:r>
    </w:p>
    <w:p w14:paraId="26E7243C" w14:textId="33ADBDFA" w:rsidR="00DF409E" w:rsidRPr="004D2057" w:rsidRDefault="00DF409E" w:rsidP="00DF4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sv-SE"/>
        </w:rPr>
      </w:pPr>
      <w:r w:rsidRPr="004D20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 w:eastAsia="sv-SE"/>
        </w:rPr>
        <w:t>Islamic Food and Nutrition Council of America</w:t>
      </w:r>
      <w:r w:rsidRPr="004D2057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sv-SE"/>
        </w:rPr>
        <w:t> </w:t>
      </w:r>
      <w:proofErr w:type="spellStart"/>
      <w:r w:rsidR="000102D6" w:rsidRPr="004D2057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sv-SE"/>
        </w:rPr>
        <w:t>lovade</w:t>
      </w:r>
      <w:proofErr w:type="spellEnd"/>
      <w:r w:rsidR="000102D6" w:rsidRPr="004D2057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sv-SE"/>
        </w:rPr>
        <w:t xml:space="preserve"> </w:t>
      </w:r>
      <w:r w:rsidRPr="004D2057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sv-SE"/>
        </w:rPr>
        <w:t>USD 1</w:t>
      </w:r>
      <w:r w:rsidR="00AD4EFE" w:rsidRPr="004D2057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sv-SE"/>
        </w:rPr>
        <w:t>,</w:t>
      </w:r>
      <w:r w:rsidRPr="004D2057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sv-SE"/>
        </w:rPr>
        <w:t xml:space="preserve">8 </w:t>
      </w:r>
      <w:proofErr w:type="spellStart"/>
      <w:r w:rsidRPr="004D2057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sv-SE"/>
        </w:rPr>
        <w:t>mil</w:t>
      </w:r>
      <w:r w:rsidR="00DB7AA8" w:rsidRPr="004D2057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sv-SE"/>
        </w:rPr>
        <w:t>joner</w:t>
      </w:r>
      <w:proofErr w:type="spellEnd"/>
    </w:p>
    <w:p w14:paraId="0C65DEC0" w14:textId="4ED3976A" w:rsidR="00DF409E" w:rsidRPr="004D2057" w:rsidRDefault="00DF409E" w:rsidP="00DF4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sv-SE"/>
        </w:rPr>
      </w:pPr>
      <w:r w:rsidRPr="004D20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 w:eastAsia="sv-SE"/>
        </w:rPr>
        <w:t>Latter-day Saint Charities</w:t>
      </w:r>
      <w:r w:rsidRPr="004D2057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sv-SE"/>
        </w:rPr>
        <w:t> </w:t>
      </w:r>
      <w:proofErr w:type="spellStart"/>
      <w:r w:rsidR="000102D6" w:rsidRPr="004D2057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sv-SE"/>
        </w:rPr>
        <w:t>lovade</w:t>
      </w:r>
      <w:proofErr w:type="spellEnd"/>
      <w:r w:rsidR="000102D6" w:rsidRPr="004D2057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sv-SE"/>
        </w:rPr>
        <w:t xml:space="preserve"> </w:t>
      </w:r>
      <w:r w:rsidRPr="004D2057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sv-SE"/>
        </w:rPr>
        <w:t>USD 400 000</w:t>
      </w:r>
    </w:p>
    <w:p w14:paraId="3B1F3422" w14:textId="2E9CB06F" w:rsidR="00DF409E" w:rsidRPr="00EE4450" w:rsidRDefault="00DF409E" w:rsidP="00DF4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EE4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Rotary International </w:t>
      </w:r>
      <w:r w:rsidR="000102D6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lovade </w:t>
      </w:r>
      <w:r w:rsidRPr="00EE44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USD 150 mil</w:t>
      </w:r>
      <w:r w:rsidR="00DB7AA8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joner</w:t>
      </w:r>
    </w:p>
    <w:p w14:paraId="371FC1A9" w14:textId="7147727F" w:rsidR="00DF409E" w:rsidRPr="00EE4450" w:rsidRDefault="00DF409E" w:rsidP="00DF4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EE4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UNICEF </w:t>
      </w:r>
      <w:r w:rsidR="000102D6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lovade </w:t>
      </w:r>
      <w:r w:rsidRPr="00EE44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USD 5 mil</w:t>
      </w:r>
      <w:r w:rsidR="00DB7AA8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joner</w:t>
      </w:r>
    </w:p>
    <w:p w14:paraId="50E0A8D0" w14:textId="088016C0" w:rsidR="00316CAA" w:rsidRDefault="00E90242" w:rsidP="005C2DDB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Strategiplanen </w:t>
      </w:r>
      <w:r w:rsidR="00A37585">
        <w:rPr>
          <w:rFonts w:ascii="Times New Roman" w:hAnsi="Times New Roman" w:cs="Times New Roman"/>
          <w:sz w:val="24"/>
          <w:szCs w:val="24"/>
        </w:rPr>
        <w:t xml:space="preserve">som </w:t>
      </w:r>
      <w:r w:rsidR="004579FE">
        <w:rPr>
          <w:rFonts w:ascii="Times New Roman" w:hAnsi="Times New Roman" w:cs="Times New Roman"/>
          <w:sz w:val="24"/>
          <w:szCs w:val="24"/>
        </w:rPr>
        <w:t xml:space="preserve">beräknar </w:t>
      </w:r>
      <w:r w:rsidR="00C15466">
        <w:rPr>
          <w:rFonts w:ascii="Times New Roman" w:hAnsi="Times New Roman" w:cs="Times New Roman"/>
          <w:sz w:val="24"/>
          <w:szCs w:val="24"/>
        </w:rPr>
        <w:t xml:space="preserve">kostnadsbehovet till </w:t>
      </w:r>
      <w:r w:rsidR="00741AB8">
        <w:rPr>
          <w:rFonts w:ascii="Times New Roman" w:hAnsi="Times New Roman" w:cs="Times New Roman"/>
          <w:sz w:val="24"/>
          <w:szCs w:val="24"/>
        </w:rPr>
        <w:t xml:space="preserve">4,8 </w:t>
      </w:r>
      <w:r w:rsidR="00EA05AB">
        <w:rPr>
          <w:rFonts w:ascii="Times New Roman" w:hAnsi="Times New Roman" w:cs="Times New Roman"/>
          <w:sz w:val="24"/>
          <w:szCs w:val="24"/>
        </w:rPr>
        <w:t>mil</w:t>
      </w:r>
      <w:r w:rsidR="00D6107C">
        <w:rPr>
          <w:rFonts w:ascii="Times New Roman" w:hAnsi="Times New Roman" w:cs="Times New Roman"/>
          <w:sz w:val="24"/>
          <w:szCs w:val="24"/>
        </w:rPr>
        <w:t>j</w:t>
      </w:r>
      <w:r w:rsidR="00EA05AB">
        <w:rPr>
          <w:rFonts w:ascii="Times New Roman" w:hAnsi="Times New Roman" w:cs="Times New Roman"/>
          <w:sz w:val="24"/>
          <w:szCs w:val="24"/>
        </w:rPr>
        <w:t>a</w:t>
      </w:r>
      <w:r w:rsidR="001F5D8A">
        <w:rPr>
          <w:rFonts w:ascii="Times New Roman" w:hAnsi="Times New Roman" w:cs="Times New Roman"/>
          <w:sz w:val="24"/>
          <w:szCs w:val="24"/>
        </w:rPr>
        <w:t>r</w:t>
      </w:r>
      <w:r w:rsidR="00EA05AB">
        <w:rPr>
          <w:rFonts w:ascii="Times New Roman" w:hAnsi="Times New Roman" w:cs="Times New Roman"/>
          <w:sz w:val="24"/>
          <w:szCs w:val="24"/>
        </w:rPr>
        <w:t>der USD</w:t>
      </w:r>
      <w:r w:rsidR="001F5D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beskriver</w:t>
      </w:r>
      <w:r w:rsidR="002328E8">
        <w:rPr>
          <w:rFonts w:ascii="Times New Roman" w:hAnsi="Times New Roman" w:cs="Times New Roman"/>
          <w:sz w:val="24"/>
          <w:szCs w:val="24"/>
        </w:rPr>
        <w:t xml:space="preserve"> de globala ansträngningarna med mål att </w:t>
      </w:r>
      <w:r w:rsidR="002C1FF4">
        <w:rPr>
          <w:rFonts w:ascii="Times New Roman" w:hAnsi="Times New Roman" w:cs="Times New Roman"/>
          <w:sz w:val="24"/>
          <w:szCs w:val="24"/>
        </w:rPr>
        <w:t xml:space="preserve">möta </w:t>
      </w:r>
      <w:r w:rsidR="00E02394">
        <w:rPr>
          <w:rFonts w:ascii="Times New Roman" w:hAnsi="Times New Roman" w:cs="Times New Roman"/>
          <w:sz w:val="24"/>
          <w:szCs w:val="24"/>
        </w:rPr>
        <w:t xml:space="preserve">kvarvarande </w:t>
      </w:r>
      <w:r w:rsidR="007B5376">
        <w:rPr>
          <w:rFonts w:ascii="Times New Roman" w:hAnsi="Times New Roman" w:cs="Times New Roman"/>
          <w:sz w:val="24"/>
          <w:szCs w:val="24"/>
        </w:rPr>
        <w:t>utmaningar och svårigheter</w:t>
      </w:r>
      <w:r w:rsidR="00867A30">
        <w:rPr>
          <w:rFonts w:ascii="Times New Roman" w:hAnsi="Times New Roman" w:cs="Times New Roman"/>
          <w:sz w:val="24"/>
          <w:szCs w:val="24"/>
        </w:rPr>
        <w:t xml:space="preserve">, </w:t>
      </w:r>
      <w:r w:rsidR="0055522B">
        <w:rPr>
          <w:rFonts w:ascii="Times New Roman" w:hAnsi="Times New Roman" w:cs="Times New Roman"/>
          <w:sz w:val="24"/>
          <w:szCs w:val="24"/>
        </w:rPr>
        <w:t>vaccinera 370 miljoner barn</w:t>
      </w:r>
      <w:r w:rsidR="00166060">
        <w:rPr>
          <w:rFonts w:ascii="Times New Roman" w:hAnsi="Times New Roman" w:cs="Times New Roman"/>
          <w:sz w:val="24"/>
          <w:szCs w:val="24"/>
        </w:rPr>
        <w:t xml:space="preserve"> varje år</w:t>
      </w:r>
      <w:r w:rsidR="00242116">
        <w:rPr>
          <w:rFonts w:ascii="Times New Roman" w:hAnsi="Times New Roman" w:cs="Times New Roman"/>
          <w:sz w:val="24"/>
          <w:szCs w:val="24"/>
        </w:rPr>
        <w:t xml:space="preserve"> och </w:t>
      </w:r>
      <w:r w:rsidR="0092074E">
        <w:rPr>
          <w:rFonts w:ascii="Times New Roman" w:hAnsi="Times New Roman" w:cs="Times New Roman"/>
          <w:sz w:val="24"/>
          <w:szCs w:val="24"/>
        </w:rPr>
        <w:t xml:space="preserve">övervaka och </w:t>
      </w:r>
      <w:r w:rsidR="00242116">
        <w:rPr>
          <w:rFonts w:ascii="Times New Roman" w:hAnsi="Times New Roman" w:cs="Times New Roman"/>
          <w:sz w:val="24"/>
          <w:szCs w:val="24"/>
        </w:rPr>
        <w:t>upprätthålla fortsatt</w:t>
      </w:r>
      <w:r w:rsidR="0092074E">
        <w:rPr>
          <w:rFonts w:ascii="Times New Roman" w:hAnsi="Times New Roman" w:cs="Times New Roman"/>
          <w:sz w:val="24"/>
          <w:szCs w:val="24"/>
        </w:rPr>
        <w:t xml:space="preserve">a insatser i </w:t>
      </w:r>
      <w:r w:rsidR="00316CAA">
        <w:rPr>
          <w:rFonts w:ascii="Times New Roman" w:hAnsi="Times New Roman" w:cs="Times New Roman"/>
          <w:sz w:val="24"/>
          <w:szCs w:val="24"/>
        </w:rPr>
        <w:t>femtio länder</w:t>
      </w:r>
      <w:r w:rsidR="00CE3F2E">
        <w:rPr>
          <w:rFonts w:ascii="Times New Roman" w:hAnsi="Times New Roman" w:cs="Times New Roman"/>
          <w:sz w:val="24"/>
          <w:szCs w:val="24"/>
        </w:rPr>
        <w:t xml:space="preserve"> under de kommande fem åren</w:t>
      </w:r>
      <w:r w:rsidR="00316CAA">
        <w:rPr>
          <w:rFonts w:ascii="Times New Roman" w:hAnsi="Times New Roman" w:cs="Times New Roman"/>
          <w:sz w:val="24"/>
          <w:szCs w:val="24"/>
        </w:rPr>
        <w:t>.</w:t>
      </w:r>
      <w:r w:rsidR="00EC71BB">
        <w:rPr>
          <w:rFonts w:ascii="Times New Roman" w:hAnsi="Times New Roman" w:cs="Times New Roman"/>
          <w:sz w:val="24"/>
          <w:szCs w:val="24"/>
        </w:rPr>
        <w:t xml:space="preserve"> Om planen</w:t>
      </w:r>
      <w:r w:rsidR="00F62E96">
        <w:rPr>
          <w:rFonts w:ascii="Times New Roman" w:hAnsi="Times New Roman" w:cs="Times New Roman"/>
          <w:sz w:val="24"/>
          <w:szCs w:val="24"/>
        </w:rPr>
        <w:t xml:space="preserve"> </w:t>
      </w:r>
      <w:r w:rsidR="00B54A2B">
        <w:rPr>
          <w:rFonts w:ascii="Times New Roman" w:hAnsi="Times New Roman" w:cs="Times New Roman"/>
          <w:sz w:val="24"/>
          <w:szCs w:val="24"/>
        </w:rPr>
        <w:t xml:space="preserve">kan </w:t>
      </w:r>
      <w:r w:rsidR="00F62E96">
        <w:rPr>
          <w:rFonts w:ascii="Times New Roman" w:hAnsi="Times New Roman" w:cs="Times New Roman"/>
          <w:sz w:val="24"/>
          <w:szCs w:val="24"/>
        </w:rPr>
        <w:t>genomför</w:t>
      </w:r>
      <w:r w:rsidR="00B54A2B">
        <w:rPr>
          <w:rFonts w:ascii="Times New Roman" w:hAnsi="Times New Roman" w:cs="Times New Roman"/>
          <w:sz w:val="24"/>
          <w:szCs w:val="24"/>
        </w:rPr>
        <w:t>a</w:t>
      </w:r>
      <w:r w:rsidR="00F62E96">
        <w:rPr>
          <w:rFonts w:ascii="Times New Roman" w:hAnsi="Times New Roman" w:cs="Times New Roman"/>
          <w:sz w:val="24"/>
          <w:szCs w:val="24"/>
        </w:rPr>
        <w:t xml:space="preserve">s </w:t>
      </w:r>
      <w:r w:rsidR="00FD64B7">
        <w:rPr>
          <w:rFonts w:ascii="Times New Roman" w:hAnsi="Times New Roman" w:cs="Times New Roman"/>
          <w:sz w:val="24"/>
          <w:szCs w:val="24"/>
        </w:rPr>
        <w:t xml:space="preserve">framgångsrikt </w:t>
      </w:r>
      <w:r w:rsidR="00DD556F">
        <w:rPr>
          <w:rFonts w:ascii="Times New Roman" w:hAnsi="Times New Roman" w:cs="Times New Roman"/>
          <w:sz w:val="24"/>
          <w:szCs w:val="24"/>
        </w:rPr>
        <w:t xml:space="preserve">kommer </w:t>
      </w:r>
      <w:r w:rsidR="00F62E96">
        <w:rPr>
          <w:rFonts w:ascii="Times New Roman" w:hAnsi="Times New Roman" w:cs="Times New Roman"/>
          <w:sz w:val="24"/>
          <w:szCs w:val="24"/>
        </w:rPr>
        <w:t xml:space="preserve">ett mångdubbelt </w:t>
      </w:r>
      <w:r w:rsidR="00DD556F">
        <w:rPr>
          <w:rFonts w:ascii="Times New Roman" w:hAnsi="Times New Roman" w:cs="Times New Roman"/>
          <w:sz w:val="24"/>
          <w:szCs w:val="24"/>
        </w:rPr>
        <w:t xml:space="preserve">mycket </w:t>
      </w:r>
      <w:r w:rsidR="00F62E96">
        <w:rPr>
          <w:rFonts w:ascii="Times New Roman" w:hAnsi="Times New Roman" w:cs="Times New Roman"/>
          <w:sz w:val="24"/>
          <w:szCs w:val="24"/>
        </w:rPr>
        <w:t xml:space="preserve">större belopp </w:t>
      </w:r>
      <w:r w:rsidR="00EA763F">
        <w:rPr>
          <w:rFonts w:ascii="Times New Roman" w:hAnsi="Times New Roman" w:cs="Times New Roman"/>
          <w:sz w:val="24"/>
          <w:szCs w:val="24"/>
        </w:rPr>
        <w:t xml:space="preserve">sparas inom </w:t>
      </w:r>
      <w:r w:rsidR="003E16B0">
        <w:rPr>
          <w:rFonts w:ascii="Times New Roman" w:hAnsi="Times New Roman" w:cs="Times New Roman"/>
          <w:sz w:val="24"/>
          <w:szCs w:val="24"/>
        </w:rPr>
        <w:t>hälso- och sjukvården</w:t>
      </w:r>
      <w:r w:rsidR="00910856">
        <w:rPr>
          <w:rFonts w:ascii="Times New Roman" w:hAnsi="Times New Roman" w:cs="Times New Roman"/>
          <w:sz w:val="24"/>
          <w:szCs w:val="24"/>
        </w:rPr>
        <w:t xml:space="preserve"> och </w:t>
      </w:r>
      <w:r w:rsidR="00F33194">
        <w:rPr>
          <w:rFonts w:ascii="Times New Roman" w:hAnsi="Times New Roman" w:cs="Times New Roman"/>
          <w:sz w:val="24"/>
          <w:szCs w:val="24"/>
        </w:rPr>
        <w:t xml:space="preserve">globalt </w:t>
      </w:r>
      <w:r w:rsidR="00910856">
        <w:rPr>
          <w:rFonts w:ascii="Times New Roman" w:hAnsi="Times New Roman" w:cs="Times New Roman"/>
          <w:sz w:val="24"/>
          <w:szCs w:val="24"/>
        </w:rPr>
        <w:t xml:space="preserve">medföra </w:t>
      </w:r>
      <w:r w:rsidR="00FD64B7">
        <w:rPr>
          <w:rFonts w:ascii="Times New Roman" w:hAnsi="Times New Roman" w:cs="Times New Roman"/>
          <w:sz w:val="24"/>
          <w:szCs w:val="24"/>
        </w:rPr>
        <w:t>bättre livskvalitet.</w:t>
      </w:r>
    </w:p>
    <w:p w14:paraId="35DCAA42" w14:textId="77777777" w:rsidR="00316CAA" w:rsidRDefault="00316CAA" w:rsidP="005C2DDB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032EB394" w14:textId="5F624CCF" w:rsidR="00741E3C" w:rsidRDefault="00BC07CD" w:rsidP="005C2DDB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 framgår bekräftade </w:t>
      </w:r>
      <w:r w:rsidR="00741E3C">
        <w:rPr>
          <w:rFonts w:ascii="Times New Roman" w:hAnsi="Times New Roman" w:cs="Times New Roman"/>
          <w:sz w:val="24"/>
          <w:szCs w:val="24"/>
        </w:rPr>
        <w:t xml:space="preserve">Rotary International </w:t>
      </w:r>
      <w:r w:rsidR="000A73DB">
        <w:rPr>
          <w:rFonts w:ascii="Times New Roman" w:hAnsi="Times New Roman" w:cs="Times New Roman"/>
          <w:sz w:val="24"/>
          <w:szCs w:val="24"/>
        </w:rPr>
        <w:t>v</w:t>
      </w:r>
      <w:r w:rsidR="00741E3C">
        <w:rPr>
          <w:rFonts w:ascii="Times New Roman" w:hAnsi="Times New Roman" w:cs="Times New Roman"/>
          <w:sz w:val="24"/>
          <w:szCs w:val="24"/>
        </w:rPr>
        <w:t xml:space="preserve">id mötet </w:t>
      </w:r>
      <w:r w:rsidR="00F20DB4">
        <w:rPr>
          <w:rFonts w:ascii="Times New Roman" w:hAnsi="Times New Roman" w:cs="Times New Roman"/>
          <w:sz w:val="24"/>
          <w:szCs w:val="24"/>
        </w:rPr>
        <w:t xml:space="preserve">(Ian </w:t>
      </w:r>
      <w:proofErr w:type="spellStart"/>
      <w:r w:rsidR="00F20DB4">
        <w:rPr>
          <w:rFonts w:ascii="Times New Roman" w:hAnsi="Times New Roman" w:cs="Times New Roman"/>
          <w:sz w:val="24"/>
          <w:szCs w:val="24"/>
        </w:rPr>
        <w:t>Riseley</w:t>
      </w:r>
      <w:proofErr w:type="spellEnd"/>
      <w:r w:rsidR="00F20DB4">
        <w:rPr>
          <w:rFonts w:ascii="Times New Roman" w:hAnsi="Times New Roman" w:cs="Times New Roman"/>
          <w:sz w:val="24"/>
          <w:szCs w:val="24"/>
        </w:rPr>
        <w:t xml:space="preserve">, ordförande </w:t>
      </w:r>
      <w:r w:rsidR="0051019A">
        <w:rPr>
          <w:rFonts w:ascii="Times New Roman" w:hAnsi="Times New Roman" w:cs="Times New Roman"/>
          <w:sz w:val="24"/>
          <w:szCs w:val="24"/>
        </w:rPr>
        <w:t xml:space="preserve">i </w:t>
      </w:r>
      <w:r w:rsidR="00F20DB4">
        <w:rPr>
          <w:rFonts w:ascii="Times New Roman" w:hAnsi="Times New Roman" w:cs="Times New Roman"/>
          <w:sz w:val="24"/>
          <w:szCs w:val="24"/>
        </w:rPr>
        <w:t>Rotary</w:t>
      </w:r>
      <w:r w:rsidR="00466204">
        <w:rPr>
          <w:rFonts w:ascii="Times New Roman" w:hAnsi="Times New Roman" w:cs="Times New Roman"/>
          <w:sz w:val="24"/>
          <w:szCs w:val="24"/>
        </w:rPr>
        <w:t xml:space="preserve"> </w:t>
      </w:r>
      <w:r w:rsidR="00516854">
        <w:rPr>
          <w:rFonts w:ascii="Times New Roman" w:hAnsi="Times New Roman" w:cs="Times New Roman"/>
          <w:sz w:val="24"/>
          <w:szCs w:val="24"/>
        </w:rPr>
        <w:t>Foundation, Rotary International</w:t>
      </w:r>
      <w:r w:rsidR="00E418D5">
        <w:rPr>
          <w:rFonts w:ascii="Times New Roman" w:hAnsi="Times New Roman" w:cs="Times New Roman"/>
          <w:sz w:val="24"/>
          <w:szCs w:val="24"/>
        </w:rPr>
        <w:t>)</w:t>
      </w:r>
      <w:r w:rsidR="00516854">
        <w:rPr>
          <w:rFonts w:ascii="Times New Roman" w:hAnsi="Times New Roman" w:cs="Times New Roman"/>
          <w:sz w:val="24"/>
          <w:szCs w:val="24"/>
        </w:rPr>
        <w:t xml:space="preserve"> </w:t>
      </w:r>
      <w:r w:rsidR="002E7279">
        <w:rPr>
          <w:rFonts w:ascii="Times New Roman" w:hAnsi="Times New Roman" w:cs="Times New Roman"/>
          <w:sz w:val="24"/>
          <w:szCs w:val="24"/>
        </w:rPr>
        <w:t xml:space="preserve">löftet </w:t>
      </w:r>
      <w:r w:rsidR="00D452CA">
        <w:rPr>
          <w:rFonts w:ascii="Times New Roman" w:hAnsi="Times New Roman" w:cs="Times New Roman"/>
          <w:sz w:val="24"/>
          <w:szCs w:val="24"/>
        </w:rPr>
        <w:t>att bidraga med 150 miljoner USD</w:t>
      </w:r>
      <w:r w:rsidR="00E418D5">
        <w:rPr>
          <w:rFonts w:ascii="Times New Roman" w:hAnsi="Times New Roman" w:cs="Times New Roman"/>
          <w:sz w:val="24"/>
          <w:szCs w:val="24"/>
        </w:rPr>
        <w:t xml:space="preserve"> för att</w:t>
      </w:r>
      <w:r w:rsidR="000A73DB">
        <w:rPr>
          <w:rFonts w:ascii="Times New Roman" w:hAnsi="Times New Roman" w:cs="Times New Roman"/>
          <w:sz w:val="24"/>
          <w:szCs w:val="24"/>
        </w:rPr>
        <w:t xml:space="preserve"> </w:t>
      </w:r>
      <w:r w:rsidR="00E418D5">
        <w:rPr>
          <w:rFonts w:ascii="Times New Roman" w:hAnsi="Times New Roman" w:cs="Times New Roman"/>
          <w:sz w:val="24"/>
          <w:szCs w:val="24"/>
        </w:rPr>
        <w:t>utrota polio</w:t>
      </w:r>
      <w:r w:rsidR="008D6AA5">
        <w:rPr>
          <w:rFonts w:ascii="Times New Roman" w:hAnsi="Times New Roman" w:cs="Times New Roman"/>
          <w:sz w:val="24"/>
          <w:szCs w:val="24"/>
        </w:rPr>
        <w:t xml:space="preserve"> under </w:t>
      </w:r>
      <w:r w:rsidR="003A4282">
        <w:rPr>
          <w:rFonts w:ascii="Times New Roman" w:hAnsi="Times New Roman" w:cs="Times New Roman"/>
          <w:sz w:val="24"/>
          <w:szCs w:val="24"/>
        </w:rPr>
        <w:t xml:space="preserve">den aktuella </w:t>
      </w:r>
      <w:r w:rsidR="008D6AA5">
        <w:rPr>
          <w:rFonts w:ascii="Times New Roman" w:hAnsi="Times New Roman" w:cs="Times New Roman"/>
          <w:sz w:val="24"/>
          <w:szCs w:val="24"/>
        </w:rPr>
        <w:t>strategiperioden</w:t>
      </w:r>
      <w:r w:rsidR="003A4282">
        <w:rPr>
          <w:rFonts w:ascii="Times New Roman" w:hAnsi="Times New Roman" w:cs="Times New Roman"/>
          <w:sz w:val="24"/>
          <w:szCs w:val="24"/>
        </w:rPr>
        <w:t>.</w:t>
      </w:r>
    </w:p>
    <w:p w14:paraId="1EC585BF" w14:textId="77777777" w:rsidR="009C425D" w:rsidRDefault="009C425D" w:rsidP="005C2DDB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52D124E3" w14:textId="25BAE60D" w:rsidR="009C425D" w:rsidRDefault="008B18D1" w:rsidP="005C2DDB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Haglind</w:t>
      </w:r>
    </w:p>
    <w:p w14:paraId="5315A8FF" w14:textId="7D440FBF" w:rsidR="008B18D1" w:rsidRDefault="00C03326" w:rsidP="005C2DDB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Medlem i The Rotary </w:t>
      </w:r>
      <w:r w:rsidR="00BC58A4">
        <w:rPr>
          <w:rFonts w:ascii="Times New Roman" w:hAnsi="Times New Roman" w:cs="Times New Roman"/>
          <w:sz w:val="24"/>
          <w:szCs w:val="24"/>
        </w:rPr>
        <w:t>Foundation</w:t>
      </w:r>
      <w:r w:rsidR="00264A53">
        <w:rPr>
          <w:rFonts w:ascii="Times New Roman" w:hAnsi="Times New Roman" w:cs="Times New Roman"/>
          <w:sz w:val="24"/>
          <w:szCs w:val="24"/>
        </w:rPr>
        <w:t xml:space="preserve">-kommittén och </w:t>
      </w:r>
      <w:r w:rsidR="008B18D1">
        <w:rPr>
          <w:rFonts w:ascii="Times New Roman" w:hAnsi="Times New Roman" w:cs="Times New Roman"/>
          <w:sz w:val="24"/>
          <w:szCs w:val="24"/>
        </w:rPr>
        <w:t>EPN-</w:t>
      </w:r>
      <w:r w:rsidR="009D4F4C">
        <w:rPr>
          <w:rFonts w:ascii="Times New Roman" w:hAnsi="Times New Roman" w:cs="Times New Roman"/>
          <w:sz w:val="24"/>
          <w:szCs w:val="24"/>
        </w:rPr>
        <w:t>samordnare</w:t>
      </w:r>
      <w:r w:rsidR="00895B55">
        <w:rPr>
          <w:rFonts w:ascii="Times New Roman" w:hAnsi="Times New Roman" w:cs="Times New Roman"/>
          <w:sz w:val="24"/>
          <w:szCs w:val="24"/>
        </w:rPr>
        <w:t xml:space="preserve"> </w:t>
      </w:r>
      <w:r w:rsidR="00264A53">
        <w:rPr>
          <w:rFonts w:ascii="Times New Roman" w:hAnsi="Times New Roman" w:cs="Times New Roman"/>
          <w:sz w:val="24"/>
          <w:szCs w:val="24"/>
        </w:rPr>
        <w:t xml:space="preserve">i </w:t>
      </w:r>
      <w:r w:rsidR="00895B55">
        <w:rPr>
          <w:rFonts w:ascii="Times New Roman" w:hAnsi="Times New Roman" w:cs="Times New Roman"/>
          <w:sz w:val="24"/>
          <w:szCs w:val="24"/>
        </w:rPr>
        <w:t>distrikt 2360</w:t>
      </w:r>
    </w:p>
    <w:p w14:paraId="1F05A6DA" w14:textId="1823803B" w:rsidR="00895B55" w:rsidRDefault="00895B55" w:rsidP="005C2DDB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Medlem i Göteborg-Kungsporten Rotaryklubb sedan </w:t>
      </w:r>
      <w:r w:rsidR="002D43CE">
        <w:rPr>
          <w:rFonts w:ascii="Times New Roman" w:hAnsi="Times New Roman" w:cs="Times New Roman"/>
          <w:sz w:val="24"/>
          <w:szCs w:val="24"/>
        </w:rPr>
        <w:t>1988</w:t>
      </w:r>
    </w:p>
    <w:p w14:paraId="4966ED08" w14:textId="7DDAF38A" w:rsidR="007D7DD4" w:rsidRDefault="007D7DD4" w:rsidP="005C2DDB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0727 </w:t>
      </w:r>
      <w:proofErr w:type="gramStart"/>
      <w:r>
        <w:rPr>
          <w:rFonts w:ascii="Times New Roman" w:hAnsi="Times New Roman" w:cs="Times New Roman"/>
          <w:sz w:val="24"/>
          <w:szCs w:val="24"/>
        </w:rPr>
        <w:t>1831</w:t>
      </w:r>
      <w:r w:rsidR="00C77DC2">
        <w:rPr>
          <w:rFonts w:ascii="Times New Roman" w:hAnsi="Times New Roman" w:cs="Times New Roman"/>
          <w:sz w:val="24"/>
          <w:szCs w:val="24"/>
        </w:rPr>
        <w:t>77</w:t>
      </w:r>
      <w:proofErr w:type="gramEnd"/>
    </w:p>
    <w:p w14:paraId="3943185F" w14:textId="2747B964" w:rsidR="00C77DC2" w:rsidRDefault="00C51DFC" w:rsidP="005C2DDB">
      <w:pPr>
        <w:pStyle w:val="Ingetavstnd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77DC2" w:rsidRPr="00A440BD">
          <w:rPr>
            <w:rStyle w:val="Hyperlnk"/>
            <w:rFonts w:ascii="Times New Roman" w:hAnsi="Times New Roman" w:cs="Times New Roman"/>
            <w:sz w:val="24"/>
            <w:szCs w:val="24"/>
          </w:rPr>
          <w:t>per@haglinds.se</w:t>
        </w:r>
      </w:hyperlink>
    </w:p>
    <w:p w14:paraId="02E37146" w14:textId="653C11DD" w:rsidR="00C77DC2" w:rsidRDefault="00C77DC2" w:rsidP="005C2DDB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Södra vägen 38</w:t>
      </w:r>
    </w:p>
    <w:p w14:paraId="53AC72E1" w14:textId="364644F8" w:rsidR="00C77DC2" w:rsidRDefault="00C77DC2" w:rsidP="005C2DDB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412 </w:t>
      </w:r>
      <w:proofErr w:type="gramStart"/>
      <w:r>
        <w:rPr>
          <w:rFonts w:ascii="Times New Roman" w:hAnsi="Times New Roman" w:cs="Times New Roman"/>
          <w:sz w:val="24"/>
          <w:szCs w:val="24"/>
        </w:rPr>
        <w:t>54  Göteborg</w:t>
      </w:r>
      <w:proofErr w:type="gramEnd"/>
    </w:p>
    <w:sectPr w:rsidR="00C77DC2" w:rsidSect="00057E7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767BA"/>
    <w:multiLevelType w:val="multilevel"/>
    <w:tmpl w:val="3956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192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F2"/>
    <w:rsid w:val="000102D6"/>
    <w:rsid w:val="000261FA"/>
    <w:rsid w:val="0002770A"/>
    <w:rsid w:val="0003225A"/>
    <w:rsid w:val="00057C7B"/>
    <w:rsid w:val="00057E74"/>
    <w:rsid w:val="0006564F"/>
    <w:rsid w:val="00071462"/>
    <w:rsid w:val="00096EA8"/>
    <w:rsid w:val="000A73DB"/>
    <w:rsid w:val="000E742B"/>
    <w:rsid w:val="000F0F11"/>
    <w:rsid w:val="000F1D3E"/>
    <w:rsid w:val="00110ECA"/>
    <w:rsid w:val="00111656"/>
    <w:rsid w:val="00125328"/>
    <w:rsid w:val="00133425"/>
    <w:rsid w:val="00136D2D"/>
    <w:rsid w:val="00140A4A"/>
    <w:rsid w:val="001646F3"/>
    <w:rsid w:val="00165651"/>
    <w:rsid w:val="001657A5"/>
    <w:rsid w:val="00166060"/>
    <w:rsid w:val="00172692"/>
    <w:rsid w:val="00193D8E"/>
    <w:rsid w:val="001A5149"/>
    <w:rsid w:val="001C2268"/>
    <w:rsid w:val="001C3D5E"/>
    <w:rsid w:val="001F5D8A"/>
    <w:rsid w:val="00205B59"/>
    <w:rsid w:val="002328E8"/>
    <w:rsid w:val="00232E68"/>
    <w:rsid w:val="0024073F"/>
    <w:rsid w:val="00242116"/>
    <w:rsid w:val="002554AE"/>
    <w:rsid w:val="002605E7"/>
    <w:rsid w:val="00264A53"/>
    <w:rsid w:val="00270F8D"/>
    <w:rsid w:val="00282622"/>
    <w:rsid w:val="00287B58"/>
    <w:rsid w:val="00296BEC"/>
    <w:rsid w:val="00297E36"/>
    <w:rsid w:val="002B0233"/>
    <w:rsid w:val="002B2CD0"/>
    <w:rsid w:val="002B707F"/>
    <w:rsid w:val="002C1EC8"/>
    <w:rsid w:val="002C1FF4"/>
    <w:rsid w:val="002D43CE"/>
    <w:rsid w:val="002E7279"/>
    <w:rsid w:val="002F2ACA"/>
    <w:rsid w:val="002F32FC"/>
    <w:rsid w:val="002F7EC4"/>
    <w:rsid w:val="00314E1F"/>
    <w:rsid w:val="00316CAA"/>
    <w:rsid w:val="00325DA0"/>
    <w:rsid w:val="00333DC8"/>
    <w:rsid w:val="0034043C"/>
    <w:rsid w:val="00340BD2"/>
    <w:rsid w:val="003421C8"/>
    <w:rsid w:val="00344ECB"/>
    <w:rsid w:val="0035324B"/>
    <w:rsid w:val="00363B3D"/>
    <w:rsid w:val="0036467B"/>
    <w:rsid w:val="00370A6A"/>
    <w:rsid w:val="003850A3"/>
    <w:rsid w:val="00387557"/>
    <w:rsid w:val="003A4282"/>
    <w:rsid w:val="003B08FA"/>
    <w:rsid w:val="003C032F"/>
    <w:rsid w:val="003C1094"/>
    <w:rsid w:val="003C16EC"/>
    <w:rsid w:val="003C40C0"/>
    <w:rsid w:val="003E16B0"/>
    <w:rsid w:val="003E1E3A"/>
    <w:rsid w:val="003E5AE1"/>
    <w:rsid w:val="003F2B94"/>
    <w:rsid w:val="00404726"/>
    <w:rsid w:val="00413DE6"/>
    <w:rsid w:val="00430049"/>
    <w:rsid w:val="00436A8B"/>
    <w:rsid w:val="004579FE"/>
    <w:rsid w:val="00464485"/>
    <w:rsid w:val="004651BD"/>
    <w:rsid w:val="00466204"/>
    <w:rsid w:val="00467EF4"/>
    <w:rsid w:val="004772FC"/>
    <w:rsid w:val="004B2870"/>
    <w:rsid w:val="004C562E"/>
    <w:rsid w:val="004D2057"/>
    <w:rsid w:val="004D5994"/>
    <w:rsid w:val="004E464E"/>
    <w:rsid w:val="00504ABC"/>
    <w:rsid w:val="0051019A"/>
    <w:rsid w:val="00516854"/>
    <w:rsid w:val="0053427B"/>
    <w:rsid w:val="005348A7"/>
    <w:rsid w:val="005369C7"/>
    <w:rsid w:val="0055167B"/>
    <w:rsid w:val="0055522B"/>
    <w:rsid w:val="00581C7E"/>
    <w:rsid w:val="0058315D"/>
    <w:rsid w:val="00586F14"/>
    <w:rsid w:val="00587ACA"/>
    <w:rsid w:val="00597465"/>
    <w:rsid w:val="005B2909"/>
    <w:rsid w:val="005C0C6D"/>
    <w:rsid w:val="005C2DDB"/>
    <w:rsid w:val="005E2446"/>
    <w:rsid w:val="005E6DDC"/>
    <w:rsid w:val="005F2429"/>
    <w:rsid w:val="0064149E"/>
    <w:rsid w:val="00645175"/>
    <w:rsid w:val="00665F99"/>
    <w:rsid w:val="00667526"/>
    <w:rsid w:val="00667D3B"/>
    <w:rsid w:val="00670646"/>
    <w:rsid w:val="00684BB0"/>
    <w:rsid w:val="006942B6"/>
    <w:rsid w:val="006A21D8"/>
    <w:rsid w:val="006A6529"/>
    <w:rsid w:val="006A782D"/>
    <w:rsid w:val="006B7B41"/>
    <w:rsid w:val="006C3B56"/>
    <w:rsid w:val="006E0386"/>
    <w:rsid w:val="006E0DDB"/>
    <w:rsid w:val="006E52AC"/>
    <w:rsid w:val="006F35A5"/>
    <w:rsid w:val="006F6F99"/>
    <w:rsid w:val="0070282B"/>
    <w:rsid w:val="00703346"/>
    <w:rsid w:val="00705B32"/>
    <w:rsid w:val="00721CD6"/>
    <w:rsid w:val="007222B5"/>
    <w:rsid w:val="00723586"/>
    <w:rsid w:val="007272BE"/>
    <w:rsid w:val="00732965"/>
    <w:rsid w:val="00741AB8"/>
    <w:rsid w:val="00741E3C"/>
    <w:rsid w:val="00750E50"/>
    <w:rsid w:val="00754058"/>
    <w:rsid w:val="007653CE"/>
    <w:rsid w:val="00765910"/>
    <w:rsid w:val="007755D2"/>
    <w:rsid w:val="0077616D"/>
    <w:rsid w:val="007906E3"/>
    <w:rsid w:val="00791C6B"/>
    <w:rsid w:val="007924AC"/>
    <w:rsid w:val="007B5376"/>
    <w:rsid w:val="007B5C39"/>
    <w:rsid w:val="007D3C5C"/>
    <w:rsid w:val="007D7DD4"/>
    <w:rsid w:val="007F0007"/>
    <w:rsid w:val="008142B7"/>
    <w:rsid w:val="00821A23"/>
    <w:rsid w:val="0082726B"/>
    <w:rsid w:val="008405D7"/>
    <w:rsid w:val="0084224E"/>
    <w:rsid w:val="00843EF2"/>
    <w:rsid w:val="0084632A"/>
    <w:rsid w:val="008465A0"/>
    <w:rsid w:val="00850DBD"/>
    <w:rsid w:val="0085364B"/>
    <w:rsid w:val="00861C43"/>
    <w:rsid w:val="00867A30"/>
    <w:rsid w:val="00895B55"/>
    <w:rsid w:val="008A057D"/>
    <w:rsid w:val="008A3D25"/>
    <w:rsid w:val="008B18D1"/>
    <w:rsid w:val="008D6AA5"/>
    <w:rsid w:val="008E0445"/>
    <w:rsid w:val="008E5698"/>
    <w:rsid w:val="008F624A"/>
    <w:rsid w:val="00900460"/>
    <w:rsid w:val="00910856"/>
    <w:rsid w:val="0092074E"/>
    <w:rsid w:val="00925E83"/>
    <w:rsid w:val="009503B0"/>
    <w:rsid w:val="009600D0"/>
    <w:rsid w:val="0096043D"/>
    <w:rsid w:val="0096228F"/>
    <w:rsid w:val="009656EC"/>
    <w:rsid w:val="009714C1"/>
    <w:rsid w:val="00992D80"/>
    <w:rsid w:val="0099407A"/>
    <w:rsid w:val="00995803"/>
    <w:rsid w:val="009B7209"/>
    <w:rsid w:val="009B76D9"/>
    <w:rsid w:val="009C18E5"/>
    <w:rsid w:val="009C425D"/>
    <w:rsid w:val="009D4F4C"/>
    <w:rsid w:val="00A123BC"/>
    <w:rsid w:val="00A17D4A"/>
    <w:rsid w:val="00A34A63"/>
    <w:rsid w:val="00A37585"/>
    <w:rsid w:val="00A51354"/>
    <w:rsid w:val="00A56DE1"/>
    <w:rsid w:val="00A62DA6"/>
    <w:rsid w:val="00A71F36"/>
    <w:rsid w:val="00AB5875"/>
    <w:rsid w:val="00AC30FE"/>
    <w:rsid w:val="00AD4EFE"/>
    <w:rsid w:val="00AE19D5"/>
    <w:rsid w:val="00AE1DFD"/>
    <w:rsid w:val="00AF29C2"/>
    <w:rsid w:val="00AF411F"/>
    <w:rsid w:val="00AF4559"/>
    <w:rsid w:val="00B02D73"/>
    <w:rsid w:val="00B26064"/>
    <w:rsid w:val="00B275BA"/>
    <w:rsid w:val="00B54A2B"/>
    <w:rsid w:val="00BB00B1"/>
    <w:rsid w:val="00BC07CD"/>
    <w:rsid w:val="00BC1C01"/>
    <w:rsid w:val="00BC58A4"/>
    <w:rsid w:val="00BD3F71"/>
    <w:rsid w:val="00BD519F"/>
    <w:rsid w:val="00BE5BB2"/>
    <w:rsid w:val="00BF16DB"/>
    <w:rsid w:val="00BF29D5"/>
    <w:rsid w:val="00C03326"/>
    <w:rsid w:val="00C05352"/>
    <w:rsid w:val="00C15466"/>
    <w:rsid w:val="00C201FF"/>
    <w:rsid w:val="00C26B99"/>
    <w:rsid w:val="00C3474D"/>
    <w:rsid w:val="00C3646D"/>
    <w:rsid w:val="00C51DFC"/>
    <w:rsid w:val="00C570EF"/>
    <w:rsid w:val="00C77DC2"/>
    <w:rsid w:val="00C77EED"/>
    <w:rsid w:val="00C85680"/>
    <w:rsid w:val="00C95D5B"/>
    <w:rsid w:val="00CA56C4"/>
    <w:rsid w:val="00CB661E"/>
    <w:rsid w:val="00CC55FD"/>
    <w:rsid w:val="00CD1F9C"/>
    <w:rsid w:val="00CE3F2E"/>
    <w:rsid w:val="00CF3A95"/>
    <w:rsid w:val="00CF6BFA"/>
    <w:rsid w:val="00D02491"/>
    <w:rsid w:val="00D20B55"/>
    <w:rsid w:val="00D25677"/>
    <w:rsid w:val="00D41877"/>
    <w:rsid w:val="00D452CA"/>
    <w:rsid w:val="00D51866"/>
    <w:rsid w:val="00D6107C"/>
    <w:rsid w:val="00D6378A"/>
    <w:rsid w:val="00D6724F"/>
    <w:rsid w:val="00D81F81"/>
    <w:rsid w:val="00D9193A"/>
    <w:rsid w:val="00DB7AA8"/>
    <w:rsid w:val="00DD26C5"/>
    <w:rsid w:val="00DD556F"/>
    <w:rsid w:val="00DE4B4B"/>
    <w:rsid w:val="00DE6D24"/>
    <w:rsid w:val="00DF0789"/>
    <w:rsid w:val="00DF166A"/>
    <w:rsid w:val="00DF409E"/>
    <w:rsid w:val="00DF5326"/>
    <w:rsid w:val="00E02394"/>
    <w:rsid w:val="00E0338C"/>
    <w:rsid w:val="00E2228E"/>
    <w:rsid w:val="00E226ED"/>
    <w:rsid w:val="00E32230"/>
    <w:rsid w:val="00E33CB7"/>
    <w:rsid w:val="00E418D5"/>
    <w:rsid w:val="00E47D75"/>
    <w:rsid w:val="00E638F8"/>
    <w:rsid w:val="00E6408F"/>
    <w:rsid w:val="00E64C16"/>
    <w:rsid w:val="00E655B7"/>
    <w:rsid w:val="00E90242"/>
    <w:rsid w:val="00EA05AB"/>
    <w:rsid w:val="00EA763F"/>
    <w:rsid w:val="00EB0525"/>
    <w:rsid w:val="00EB1286"/>
    <w:rsid w:val="00EB311E"/>
    <w:rsid w:val="00EB6693"/>
    <w:rsid w:val="00EC08B6"/>
    <w:rsid w:val="00EC1056"/>
    <w:rsid w:val="00EC396B"/>
    <w:rsid w:val="00EC71BB"/>
    <w:rsid w:val="00ED49A8"/>
    <w:rsid w:val="00EE0DE5"/>
    <w:rsid w:val="00EE4450"/>
    <w:rsid w:val="00F20DB4"/>
    <w:rsid w:val="00F3106F"/>
    <w:rsid w:val="00F33194"/>
    <w:rsid w:val="00F607E1"/>
    <w:rsid w:val="00F62E96"/>
    <w:rsid w:val="00F72F01"/>
    <w:rsid w:val="00F77631"/>
    <w:rsid w:val="00F9706F"/>
    <w:rsid w:val="00FB1E53"/>
    <w:rsid w:val="00FC045A"/>
    <w:rsid w:val="00FC6D04"/>
    <w:rsid w:val="00FD1C94"/>
    <w:rsid w:val="00FD64B7"/>
    <w:rsid w:val="00F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D82C"/>
  <w15:chartTrackingRefBased/>
  <w15:docId w15:val="{40AB6F4D-67F4-4A38-9AED-371DCAEB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2770A"/>
    <w:pPr>
      <w:spacing w:after="0" w:line="240" w:lineRule="auto"/>
    </w:pPr>
  </w:style>
  <w:style w:type="character" w:styleId="Stark">
    <w:name w:val="Strong"/>
    <w:basedOn w:val="Standardstycketeckensnitt"/>
    <w:uiPriority w:val="22"/>
    <w:qFormat/>
    <w:rsid w:val="00741E3C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DF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9503B0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77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per@haglind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F136C8F285F34083F1FF17B6A43EA6" ma:contentTypeVersion="14" ma:contentTypeDescription="Skapa ett nytt dokument." ma:contentTypeScope="" ma:versionID="9e0f7d658b095e9459e6a421cf4ae882">
  <xsd:schema xmlns:xsd="http://www.w3.org/2001/XMLSchema" xmlns:xs="http://www.w3.org/2001/XMLSchema" xmlns:p="http://schemas.microsoft.com/office/2006/metadata/properties" xmlns:ns2="700b51c8-c010-47ce-b54e-dc43b5359e98" xmlns:ns3="e8d8ad70-a456-43ca-9f81-debe6dd5cfdf" targetNamespace="http://schemas.microsoft.com/office/2006/metadata/properties" ma:root="true" ma:fieldsID="f54e91937767fc3891aec4ac51739cde" ns2:_="" ns3:_="">
    <xsd:import namespace="700b51c8-c010-47ce-b54e-dc43b5359e98"/>
    <xsd:import namespace="e8d8ad70-a456-43ca-9f81-debe6dd5c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b51c8-c010-47ce-b54e-dc43b5359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58668196-9b8a-429a-8055-cdf4a4527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8ad70-a456-43ca-9f81-debe6dd5cfd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e6fa02d-1856-4b8e-97d2-d06c35f38269}" ma:internalName="TaxCatchAll" ma:showField="CatchAllData" ma:web="e8d8ad70-a456-43ca-9f81-debe6dd5c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2CFC8A-53DC-4DFB-8E93-F86D9EB056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97A812-E25E-4A0B-BFE7-1A50340B2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b51c8-c010-47ce-b54e-dc43b5359e98"/>
    <ds:schemaRef ds:uri="e8d8ad70-a456-43ca-9f81-debe6dd5c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738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Haglind</dc:creator>
  <cp:keywords/>
  <dc:description/>
  <cp:lastModifiedBy>Mona Ulvåknippa</cp:lastModifiedBy>
  <cp:revision>331</cp:revision>
  <dcterms:created xsi:type="dcterms:W3CDTF">2023-01-09T17:03:00Z</dcterms:created>
  <dcterms:modified xsi:type="dcterms:W3CDTF">2023-03-09T10:09:00Z</dcterms:modified>
</cp:coreProperties>
</file>