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</w:tblGrid>
      <w:tr w:rsidR="00AB22E3" w:rsidRPr="00AB22E3" w14:paraId="504219D6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997" w14:textId="77777777" w:rsidR="00AB22E3" w:rsidRPr="00AB22E3" w:rsidRDefault="00AB22E3" w:rsidP="008D228F">
            <w:pPr>
              <w:pStyle w:val="Ingetavstnd"/>
              <w:rPr>
                <w:lang w:eastAsia="sv-SE"/>
              </w:rPr>
            </w:pPr>
            <w:r w:rsidRPr="00AB22E3">
              <w:rPr>
                <w:lang w:eastAsia="sv-SE"/>
              </w:rPr>
              <w:t xml:space="preserve">Budget Rotary 2360 år </w:t>
            </w:r>
            <w:proofErr w:type="gramStart"/>
            <w:r w:rsidRPr="00AB22E3">
              <w:rPr>
                <w:lang w:eastAsia="sv-SE"/>
              </w:rPr>
              <w:t>2022-2023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40A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22E3" w:rsidRPr="00AB22E3" w14:paraId="68E8B86B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74B" w14:textId="38F00F11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Baserat på </w:t>
            </w:r>
            <w:proofErr w:type="gramStart"/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2.300</w:t>
            </w:r>
            <w:proofErr w:type="gramEnd"/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medlemmar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5D7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22E3" w:rsidRPr="00AB22E3" w14:paraId="6D75828C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D5E" w14:textId="2B5D683C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och en per-capita-avgift på 259 kr</w:t>
            </w:r>
            <w:r w:rsidR="00B373D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996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22E3" w:rsidRPr="00AB22E3" w14:paraId="52FF6B12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3A5" w14:textId="77777777" w:rsidR="00AB22E3" w:rsidRPr="00AB22E3" w:rsidRDefault="00AB22E3" w:rsidP="00AB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23D" w14:textId="77777777" w:rsidR="00AB22E3" w:rsidRPr="00AB22E3" w:rsidRDefault="00AB22E3" w:rsidP="00AB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22E3" w:rsidRPr="00AB22E3" w14:paraId="3DA31BEA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745F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2A64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AB22E3" w:rsidRPr="00AB22E3" w14:paraId="0996F695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4D4" w14:textId="53096B12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Rotary Ungdom, avgift, 55 </w:t>
            </w:r>
            <w:r w:rsidR="00C6173C"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="00C6173C"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 w:rsidR="00B373D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42C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126 500</w:t>
            </w:r>
          </w:p>
        </w:tc>
      </w:tr>
      <w:tr w:rsidR="00AB22E3" w:rsidRPr="00AB22E3" w14:paraId="10C7DC2C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6740" w14:textId="17EBFB03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Rotary Norden, avgift, 84 </w:t>
            </w:r>
            <w:r w:rsidR="00C6173C"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="00C6173C"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 w:rsidR="00B373D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A23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193 200</w:t>
            </w:r>
          </w:p>
        </w:tc>
      </w:tr>
      <w:tr w:rsidR="00AB22E3" w:rsidRPr="00AB22E3" w14:paraId="5B21997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3416" w14:textId="1DD88ED3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Distriktsavgift, 80 </w:t>
            </w:r>
            <w:r w:rsidR="00C6173C"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="00C6173C"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 w:rsidR="00B373D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15C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184 000</w:t>
            </w:r>
          </w:p>
        </w:tc>
      </w:tr>
      <w:tr w:rsidR="00AB22E3" w:rsidRPr="00AB22E3" w14:paraId="72223274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7C8" w14:textId="6CC6B34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Distriktskonferens, avgift 40 kr</w:t>
            </w:r>
            <w:r w:rsidR="00B373D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346D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92 000</w:t>
            </w:r>
          </w:p>
        </w:tc>
      </w:tr>
      <w:tr w:rsidR="00AB22E3" w:rsidRPr="00AB22E3" w14:paraId="4AC0D0BC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8BD2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Kostnadsersättning, från 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E8C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100 000</w:t>
            </w:r>
          </w:p>
        </w:tc>
      </w:tr>
      <w:tr w:rsidR="00AB22E3" w:rsidRPr="00AB22E3" w14:paraId="65B0AE20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7E6" w14:textId="6DD6A6A9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Återbetalning från SRS</w:t>
            </w:r>
            <w:r w:rsidR="00FE172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 w:rsidRP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6F5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30 000</w:t>
            </w:r>
          </w:p>
        </w:tc>
      </w:tr>
      <w:tr w:rsidR="00AB22E3" w:rsidRPr="00AB22E3" w14:paraId="7B90FF2E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BC2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E2A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725 700</w:t>
            </w:r>
          </w:p>
        </w:tc>
      </w:tr>
      <w:tr w:rsidR="00AB22E3" w:rsidRPr="00AB22E3" w14:paraId="55E60AB8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452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3F7" w14:textId="77777777" w:rsidR="00AB22E3" w:rsidRPr="00AB22E3" w:rsidRDefault="00AB22E3" w:rsidP="00AB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22E3" w:rsidRPr="00AB22E3" w14:paraId="5ABBEC7F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353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93B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AB22E3" w:rsidRPr="00AB22E3" w14:paraId="05E6454B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996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Rotary Ungdom, faktura, 55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DD72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126 500</w:t>
            </w:r>
          </w:p>
        </w:tc>
      </w:tr>
      <w:tr w:rsidR="00AB22E3" w:rsidRPr="00AB22E3" w14:paraId="7710A039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0C8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Rotary Norden, faktura, 84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DE3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193 200</w:t>
            </w:r>
          </w:p>
        </w:tc>
      </w:tr>
      <w:tr w:rsidR="00AB22E3" w:rsidRPr="00AB22E3" w14:paraId="7E350169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4D7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Reskostnader DG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8F1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130 000</w:t>
            </w:r>
          </w:p>
        </w:tc>
      </w:tr>
      <w:tr w:rsidR="00AB22E3" w:rsidRPr="00AB22E3" w14:paraId="3D37ADE6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D82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Reskostnader övriga i distriktet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183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35 000</w:t>
            </w:r>
          </w:p>
        </w:tc>
      </w:tr>
      <w:tr w:rsidR="00AB22E3" w:rsidRPr="00AB22E3" w14:paraId="6F46548C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2C32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Styrelse och distriktsmöten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3342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18 000</w:t>
            </w:r>
          </w:p>
        </w:tc>
      </w:tr>
      <w:tr w:rsidR="00AB22E3" w:rsidRPr="00AB22E3" w14:paraId="212CA657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C70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Distriktskonferens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F02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92 000</w:t>
            </w:r>
          </w:p>
        </w:tc>
      </w:tr>
      <w:tr w:rsidR="00AB22E3" w:rsidRPr="00AB22E3" w14:paraId="56C6EB2F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FC3" w14:textId="36E00EB2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IT support</w:t>
            </w:r>
            <w:r w:rsidR="00FE172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29C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220 000</w:t>
            </w:r>
          </w:p>
        </w:tc>
      </w:tr>
      <w:tr w:rsidR="00AB22E3" w:rsidRPr="00AB22E3" w14:paraId="04CDC5A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2FA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Zonmöten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FFB0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AB22E3" w:rsidRPr="00AB22E3" w14:paraId="139634D6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7ED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Ungdomsutbyte distriktet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FFE8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39 000</w:t>
            </w:r>
          </w:p>
        </w:tc>
      </w:tr>
      <w:tr w:rsidR="00AB22E3" w:rsidRPr="00AB22E3" w14:paraId="1EA657F4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A926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B25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7 000</w:t>
            </w:r>
          </w:p>
        </w:tc>
      </w:tr>
      <w:tr w:rsidR="00AB22E3" w:rsidRPr="00AB22E3" w14:paraId="5A387B17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97D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260D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4 000</w:t>
            </w:r>
          </w:p>
        </w:tc>
      </w:tr>
      <w:tr w:rsidR="00AB22E3" w:rsidRPr="00AB22E3" w14:paraId="0D852B4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E4D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7DDC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5 000</w:t>
            </w:r>
          </w:p>
        </w:tc>
      </w:tr>
      <w:tr w:rsidR="00AB22E3" w:rsidRPr="00AB22E3" w14:paraId="17B3DF70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748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PDG 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79D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7 500</w:t>
            </w:r>
          </w:p>
        </w:tc>
      </w:tr>
      <w:tr w:rsidR="00AB22E3" w:rsidRPr="00AB22E3" w14:paraId="231BD55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783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PR/Marknadsföring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75E7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20 000</w:t>
            </w:r>
          </w:p>
        </w:tc>
      </w:tr>
      <w:tr w:rsidR="00AB22E3" w:rsidRPr="00AB22E3" w14:paraId="67F6777B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5951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Teknisk utrustning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0E9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5 000</w:t>
            </w:r>
          </w:p>
        </w:tc>
      </w:tr>
      <w:tr w:rsidR="00AB22E3" w:rsidRPr="00AB22E3" w14:paraId="3F1EEA35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58B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Kontorsmaterial, trycksaker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19DB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8 000</w:t>
            </w:r>
          </w:p>
        </w:tc>
      </w:tr>
      <w:tr w:rsidR="00AB22E3" w:rsidRPr="00AB22E3" w14:paraId="12C5E8A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2A4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Oförutsedda händelser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9D3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AB22E3" w:rsidRPr="00AB22E3" w14:paraId="207F077D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C13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B419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930 200</w:t>
            </w:r>
          </w:p>
        </w:tc>
      </w:tr>
      <w:tr w:rsidR="00AB22E3" w:rsidRPr="00AB22E3" w14:paraId="05CCB8CE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092C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0C2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-204 500</w:t>
            </w:r>
          </w:p>
        </w:tc>
      </w:tr>
      <w:tr w:rsidR="00AB22E3" w:rsidRPr="00AB22E3" w14:paraId="46C35112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E67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454C" w14:textId="77777777" w:rsidR="00AB22E3" w:rsidRPr="00AB22E3" w:rsidRDefault="00AB22E3" w:rsidP="00AB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B22E3" w:rsidRPr="00AB22E3" w14:paraId="4D7F92F1" w14:textId="77777777" w:rsidTr="00AB22E3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EEC" w14:textId="77777777" w:rsidR="00AB22E3" w:rsidRPr="00AB22E3" w:rsidRDefault="00AB22E3" w:rsidP="00AB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Tillskott från eget kapital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656" w14:textId="77777777" w:rsidR="00AB22E3" w:rsidRPr="00AB22E3" w:rsidRDefault="00AB22E3" w:rsidP="00AB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204 500</w:t>
            </w:r>
          </w:p>
        </w:tc>
      </w:tr>
    </w:tbl>
    <w:p w14:paraId="1E04B5E9" w14:textId="2D19EDB6" w:rsidR="0077446B" w:rsidRDefault="0077446B" w:rsidP="00DE343B"/>
    <w:p w14:paraId="56C120AE" w14:textId="06EC5694" w:rsidR="00DE343B" w:rsidRDefault="00DE343B" w:rsidP="00DE343B">
      <w:pPr>
        <w:spacing w:after="0"/>
      </w:pPr>
      <w:r>
        <w:t>_____________________________________________</w:t>
      </w:r>
    </w:p>
    <w:p w14:paraId="5303C99D" w14:textId="6B695D64" w:rsidR="00DE343B" w:rsidRDefault="00DE343B" w:rsidP="00DE343B">
      <w:pPr>
        <w:pStyle w:val="xmsonormal"/>
        <w:ind w:right="227"/>
        <w:rPr>
          <w:rFonts w:ascii="Times New Roman" w:hAnsi="Times New Roman" w:cs="Times New Roman"/>
          <w:color w:val="000000"/>
          <w:sz w:val="24"/>
          <w:szCs w:val="24"/>
        </w:rPr>
      </w:pPr>
      <w:r w:rsidRPr="00DE343B">
        <w:rPr>
          <w:vertAlign w:val="superscript"/>
        </w:rPr>
        <w:t xml:space="preserve">  </w:t>
      </w:r>
      <w:proofErr w:type="gramStart"/>
      <w:r w:rsidRPr="00DE343B">
        <w:rPr>
          <w:vertAlign w:val="superscript"/>
        </w:rPr>
        <w:t xml:space="preserve">1  </w:t>
      </w:r>
      <w:r w:rsidRPr="00DE343B">
        <w:rPr>
          <w:rFonts w:asciiTheme="minorHAnsi" w:hAnsiTheme="minorHAnsi" w:cstheme="minorHAnsi"/>
          <w:i/>
          <w:iCs/>
          <w:color w:val="000000"/>
        </w:rPr>
        <w:t>Förslaget</w:t>
      </w:r>
      <w:proofErr w:type="gramEnd"/>
      <w:r w:rsidRPr="00DE343B">
        <w:rPr>
          <w:rFonts w:asciiTheme="minorHAnsi" w:hAnsiTheme="minorHAnsi" w:cstheme="minorHAnsi"/>
          <w:i/>
          <w:iCs/>
          <w:color w:val="000000"/>
        </w:rPr>
        <w:t xml:space="preserve"> baseras på att det ackumulerade egna kapitalet används för samtliga IT-kostnader avseende Polaris och Club</w:t>
      </w:r>
      <w:r>
        <w:rPr>
          <w:rFonts w:asciiTheme="minorHAnsi" w:hAnsiTheme="minorHAnsi" w:cstheme="minorHAnsi"/>
          <w:i/>
          <w:iCs/>
          <w:color w:val="000000"/>
        </w:rPr>
        <w:t>R</w:t>
      </w:r>
      <w:r w:rsidRPr="00DE343B">
        <w:rPr>
          <w:rFonts w:asciiTheme="minorHAnsi" w:hAnsiTheme="minorHAnsi" w:cstheme="minorHAnsi"/>
          <w:i/>
          <w:iCs/>
          <w:color w:val="000000"/>
        </w:rPr>
        <w:t>unner både på distrikts- och klubbnivå under Rotaryåret 2022-2023, vilket kan ses som en återbetalning av fakturerade SRS-avgifter.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14:paraId="70A542E8" w14:textId="663E9D3A" w:rsidR="00DE343B" w:rsidRDefault="00DE343B" w:rsidP="00DE343B"/>
    <w:p w14:paraId="48DBACD6" w14:textId="77777777" w:rsidR="003621F2" w:rsidRDefault="003621F2">
      <w:r>
        <w:br w:type="page"/>
      </w:r>
    </w:p>
    <w:p w14:paraId="0B22B615" w14:textId="78434C86" w:rsidR="00A65ADF" w:rsidRDefault="00A65ADF" w:rsidP="00DE343B">
      <w:r>
        <w:lastRenderedPageBreak/>
        <w:t>FÖRKLARINGAR TILL BUDGETPOSTER</w:t>
      </w:r>
    </w:p>
    <w:p w14:paraId="0F272259" w14:textId="1767BDF5" w:rsidR="00A65ADF" w:rsidRPr="00A65ADF" w:rsidRDefault="00FE172A" w:rsidP="00FE172A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A</w:t>
      </w:r>
      <w:r w:rsidR="00C6173C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3621F2">
        <w:rPr>
          <w:rFonts w:ascii="Calibri" w:eastAsia="Times New Roman" w:hAnsi="Calibri" w:cs="Calibri"/>
          <w:color w:val="000000"/>
          <w:lang w:eastAsia="sv-SE"/>
        </w:rPr>
        <w:t>P</w:t>
      </w:r>
      <w:r w:rsidR="00A65ADF" w:rsidRPr="00AB22E3">
        <w:rPr>
          <w:rFonts w:ascii="Calibri" w:eastAsia="Times New Roman" w:hAnsi="Calibri" w:cs="Calibri"/>
          <w:color w:val="000000"/>
          <w:lang w:eastAsia="sv-SE"/>
        </w:rPr>
        <w:t>er-capita-avgift på 259 kr</w:t>
      </w:r>
      <w:r w:rsidR="00A65ADF">
        <w:rPr>
          <w:rFonts w:ascii="Calibri" w:eastAsia="Times New Roman" w:hAnsi="Calibri" w:cs="Calibri"/>
          <w:color w:val="000000"/>
          <w:lang w:eastAsia="sv-SE"/>
        </w:rPr>
        <w:t xml:space="preserve"> består av Rotary Ungdom 55kr, Rotary Norden 84kr, Distriktsavgift 80kr samt Distriktskonferens 40kr. Tidigare år även en SRS avgift på 40kr.</w:t>
      </w:r>
    </w:p>
    <w:p w14:paraId="34879BE7" w14:textId="5006D699" w:rsidR="00A65ADF" w:rsidRPr="003621F2" w:rsidRDefault="00FE172A" w:rsidP="00FE172A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B</w:t>
      </w:r>
      <w:r w:rsidR="00C6173C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A65ADF">
        <w:rPr>
          <w:rFonts w:ascii="Calibri" w:eastAsia="Times New Roman" w:hAnsi="Calibri" w:cs="Calibri"/>
          <w:color w:val="000000"/>
          <w:lang w:eastAsia="sv-SE"/>
        </w:rPr>
        <w:t>Kostnader för Club Admin har betalats via SRS</w:t>
      </w:r>
      <w:r w:rsidR="003621F2">
        <w:rPr>
          <w:rFonts w:ascii="Calibri" w:eastAsia="Times New Roman" w:hAnsi="Calibri" w:cs="Calibri"/>
          <w:color w:val="000000"/>
          <w:lang w:eastAsia="sv-SE"/>
        </w:rPr>
        <w:t>. DVS klubbarna har inte haft kostnader för IT system.</w:t>
      </w:r>
      <w:r w:rsidR="00C6173C">
        <w:rPr>
          <w:rFonts w:ascii="Calibri" w:eastAsia="Times New Roman" w:hAnsi="Calibri" w:cs="Calibri"/>
          <w:color w:val="000000"/>
          <w:lang w:eastAsia="sv-SE"/>
        </w:rPr>
        <w:t xml:space="preserve"> SRS nu nedlagt.</w:t>
      </w:r>
    </w:p>
    <w:p w14:paraId="5A79877B" w14:textId="54D3E873" w:rsidR="003621F2" w:rsidRPr="003621F2" w:rsidRDefault="00FE172A" w:rsidP="00FE172A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C</w:t>
      </w: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3621F2">
        <w:rPr>
          <w:rFonts w:ascii="Calibri" w:eastAsia="Times New Roman" w:hAnsi="Calibri" w:cs="Calibri"/>
          <w:color w:val="000000"/>
          <w:lang w:eastAsia="sv-SE"/>
        </w:rPr>
        <w:t>Inför implementering av nya IT-system kommer Distriktet att betala kostnaderna med hjälp av tillskott från ackumulerade medel i Distriktet. 220 000kr.</w:t>
      </w:r>
    </w:p>
    <w:p w14:paraId="37CFAF51" w14:textId="49355BBB" w:rsidR="003621F2" w:rsidRPr="00860B3F" w:rsidRDefault="00860B3F" w:rsidP="00FE172A">
      <w:pPr>
        <w:pStyle w:val="Liststycke"/>
      </w:pPr>
      <w:r>
        <w:rPr>
          <w:rFonts w:ascii="Calibri" w:eastAsia="Times New Roman" w:hAnsi="Calibri" w:cs="Calibri"/>
          <w:color w:val="000000"/>
          <w:lang w:eastAsia="sv-SE"/>
        </w:rPr>
        <w:t>Distriktet skall ha ett upplägg som stöder klubbarna oberoende av val av IT system.</w:t>
      </w:r>
    </w:p>
    <w:p w14:paraId="1F0CEEC6" w14:textId="37354E6C" w:rsidR="00860B3F" w:rsidRPr="00DE343B" w:rsidRDefault="00860B3F" w:rsidP="00FE172A">
      <w:pPr>
        <w:pStyle w:val="Liststycke"/>
      </w:pPr>
      <w:r>
        <w:rPr>
          <w:rFonts w:ascii="Calibri" w:eastAsia="Times New Roman" w:hAnsi="Calibri" w:cs="Calibri"/>
          <w:color w:val="000000"/>
          <w:lang w:eastAsia="sv-SE"/>
        </w:rPr>
        <w:t xml:space="preserve">Planen inför </w:t>
      </w:r>
      <w:proofErr w:type="gramStart"/>
      <w:r>
        <w:rPr>
          <w:rFonts w:ascii="Calibri" w:eastAsia="Times New Roman" w:hAnsi="Calibri" w:cs="Calibri"/>
          <w:color w:val="000000"/>
          <w:lang w:eastAsia="sv-SE"/>
        </w:rPr>
        <w:t>2023-2024</w:t>
      </w:r>
      <w:proofErr w:type="gramEnd"/>
      <w:r>
        <w:rPr>
          <w:rFonts w:ascii="Calibri" w:eastAsia="Times New Roman" w:hAnsi="Calibri" w:cs="Calibri"/>
          <w:color w:val="000000"/>
          <w:lang w:eastAsia="sv-SE"/>
        </w:rPr>
        <w:t xml:space="preserve"> är att Distriktet skall kunna stöda fullföljandet av IT-system implementeringen. Därefter skall klubbarna betala själva för sina IT-system.</w:t>
      </w:r>
    </w:p>
    <w:sectPr w:rsidR="00860B3F" w:rsidRPr="00DE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9F5"/>
    <w:multiLevelType w:val="hybridMultilevel"/>
    <w:tmpl w:val="CE46D8DA"/>
    <w:lvl w:ilvl="0" w:tplc="23BE8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3B"/>
    <w:rsid w:val="003621F2"/>
    <w:rsid w:val="0077446B"/>
    <w:rsid w:val="00860B3F"/>
    <w:rsid w:val="008D228F"/>
    <w:rsid w:val="00A65ADF"/>
    <w:rsid w:val="00AB22E3"/>
    <w:rsid w:val="00B373D1"/>
    <w:rsid w:val="00C6173C"/>
    <w:rsid w:val="00DE343B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0CAC"/>
  <w15:chartTrackingRefBased/>
  <w15:docId w15:val="{B1507275-DD06-4A1E-9E0D-E39A4A3C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E343B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8D228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6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Jan-Peter Idström</cp:lastModifiedBy>
  <cp:revision>5</cp:revision>
  <dcterms:created xsi:type="dcterms:W3CDTF">2022-04-13T15:34:00Z</dcterms:created>
  <dcterms:modified xsi:type="dcterms:W3CDTF">2022-04-13T15:50:00Z</dcterms:modified>
</cp:coreProperties>
</file>